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 xml:space="preserve"> </w:t>
      </w:r>
      <w:bookmarkStart w:id="5" w:name="_GoBack"/>
      <w:r>
        <w:rPr>
          <w:rFonts w:hint="eastAsia" w:ascii="黑体" w:hAnsi="黑体" w:eastAsia="黑体"/>
          <w:sz w:val="32"/>
          <w:szCs w:val="32"/>
        </w:rPr>
        <w:t>南昌航空大学2025年前湖校区幼儿园部分天棚粉刷修缮工程公告</w:t>
      </w:r>
      <w:bookmarkEnd w:id="5"/>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 南昌航空大学2025年前湖校区幼儿园部分天棚粉刷修缮工程”采用公开竞价方式采购,现请符合资格的施工企业参与该项目的竞标。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064A5D67">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 xml:space="preserve"> 南昌航空大学2025年前湖校区幼儿园部分天棚粉刷修缮工程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NCHU202</w:t>
      </w:r>
      <w:r>
        <w:rPr>
          <w:rFonts w:hint="eastAsia" w:ascii="仿宋" w:hAnsi="仿宋" w:eastAsia="仿宋" w:cs="仿宋"/>
          <w:sz w:val="30"/>
          <w:szCs w:val="30"/>
          <w:lang w:val="en-US" w:eastAsia="zh-CN"/>
        </w:rPr>
        <w:t>5011603</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22000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15</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22</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80"/>
      <w:bookmarkStart w:id="1" w:name="_Toc35393622"/>
      <w:bookmarkStart w:id="2" w:name="_Toc28359003"/>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5D59B17">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3.拟派现场人员操作证书原件（如需要提供）。</w:t>
      </w:r>
    </w:p>
    <w:p w14:paraId="74CB9BA3">
      <w:pPr>
        <w:spacing w:line="40" w:lineRule="atLeas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 xml:space="preserve">   </w:t>
      </w:r>
    </w:p>
    <w:p w14:paraId="0295A4B7">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38"/>
        <w:gridCol w:w="1404"/>
        <w:gridCol w:w="2705"/>
        <w:gridCol w:w="844"/>
        <w:gridCol w:w="1364"/>
        <w:gridCol w:w="1367"/>
      </w:tblGrid>
      <w:tr w14:paraId="1528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5000" w:type="pct"/>
            <w:gridSpan w:val="6"/>
            <w:tcBorders>
              <w:top w:val="nil"/>
              <w:left w:val="nil"/>
              <w:bottom w:val="nil"/>
              <w:right w:val="nil"/>
            </w:tcBorders>
            <w:shd w:val="clear"/>
            <w:noWrap/>
            <w:vAlign w:val="center"/>
          </w:tcPr>
          <w:p w14:paraId="2111741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工作量清单</w:t>
            </w:r>
          </w:p>
        </w:tc>
      </w:tr>
      <w:tr w14:paraId="038C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98" w:type="pct"/>
            <w:gridSpan w:val="4"/>
            <w:tcBorders>
              <w:top w:val="nil"/>
              <w:left w:val="nil"/>
              <w:bottom w:val="single" w:color="000000" w:sz="4" w:space="0"/>
              <w:right w:val="nil"/>
            </w:tcBorders>
            <w:shd w:val="clear"/>
            <w:vAlign w:val="center"/>
          </w:tcPr>
          <w:p w14:paraId="1FD95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 南昌航空大学2025年前湖校区幼儿园部分天棚粉刷修缮工程</w:t>
            </w:r>
          </w:p>
        </w:tc>
        <w:tc>
          <w:tcPr>
            <w:tcW w:w="1601" w:type="pct"/>
            <w:gridSpan w:val="2"/>
            <w:tcBorders>
              <w:top w:val="nil"/>
              <w:left w:val="nil"/>
              <w:bottom w:val="single" w:color="000000" w:sz="4" w:space="0"/>
              <w:right w:val="nil"/>
            </w:tcBorders>
            <w:shd w:val="clear"/>
            <w:noWrap/>
            <w:vAlign w:val="center"/>
          </w:tcPr>
          <w:p w14:paraId="6A78A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建筑面积:</w:t>
            </w:r>
          </w:p>
        </w:tc>
      </w:tr>
      <w:tr w14:paraId="28CA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B8C7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8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D3C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定额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编号</w:t>
            </w:r>
          </w:p>
        </w:tc>
        <w:tc>
          <w:tcPr>
            <w:tcW w:w="158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CB52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9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631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80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1331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800" w:type="pct"/>
            <w:tcBorders>
              <w:top w:val="single" w:color="000000" w:sz="4" w:space="0"/>
              <w:left w:val="single" w:color="000000" w:sz="4" w:space="0"/>
              <w:bottom w:val="single" w:color="000000" w:sz="4" w:space="0"/>
              <w:right w:val="nil"/>
            </w:tcBorders>
            <w:shd w:val="clear"/>
            <w:noWrap/>
            <w:vAlign w:val="center"/>
          </w:tcPr>
          <w:p w14:paraId="06EBD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单价(元)</w:t>
            </w:r>
          </w:p>
        </w:tc>
      </w:tr>
      <w:tr w14:paraId="7014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BE83F5">
            <w:pPr>
              <w:jc w:val="center"/>
              <w:rPr>
                <w:rFonts w:hint="eastAsia" w:ascii="宋体" w:hAnsi="宋体" w:eastAsia="宋体" w:cs="宋体"/>
                <w:i w:val="0"/>
                <w:iCs w:val="0"/>
                <w:color w:val="000000"/>
                <w:sz w:val="18"/>
                <w:szCs w:val="18"/>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B8706D">
            <w:pPr>
              <w:jc w:val="center"/>
              <w:rPr>
                <w:rFonts w:hint="eastAsia" w:ascii="宋体" w:hAnsi="宋体" w:eastAsia="宋体" w:cs="宋体"/>
                <w:i w:val="0"/>
                <w:iCs w:val="0"/>
                <w:color w:val="000000"/>
                <w:sz w:val="18"/>
                <w:szCs w:val="18"/>
                <w:u w:val="none"/>
              </w:rPr>
            </w:pPr>
          </w:p>
        </w:tc>
        <w:tc>
          <w:tcPr>
            <w:tcW w:w="15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99C6B0">
            <w:pPr>
              <w:jc w:val="center"/>
              <w:rPr>
                <w:rFonts w:hint="eastAsia" w:ascii="宋体" w:hAnsi="宋体" w:eastAsia="宋体" w:cs="宋体"/>
                <w:i w:val="0"/>
                <w:iCs w:val="0"/>
                <w:color w:val="000000"/>
                <w:sz w:val="18"/>
                <w:szCs w:val="18"/>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9E4756">
            <w:pPr>
              <w:jc w:val="center"/>
              <w:rPr>
                <w:rFonts w:hint="eastAsia" w:ascii="宋体" w:hAnsi="宋体" w:eastAsia="宋体" w:cs="宋体"/>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D6C8B9">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2F8CC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单价</w:t>
            </w:r>
          </w:p>
        </w:tc>
      </w:tr>
      <w:tr w14:paraId="784A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2B89D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shd w:val="clear"/>
            <w:noWrap/>
            <w:vAlign w:val="center"/>
          </w:tcPr>
          <w:p w14:paraId="0ABE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包干单价</w:t>
            </w:r>
          </w:p>
        </w:tc>
        <w:tc>
          <w:tcPr>
            <w:tcW w:w="1587" w:type="pct"/>
            <w:tcBorders>
              <w:top w:val="single" w:color="000000" w:sz="4" w:space="0"/>
              <w:left w:val="single" w:color="000000" w:sz="4" w:space="0"/>
              <w:bottom w:val="single" w:color="000000" w:sz="4" w:space="0"/>
              <w:right w:val="single" w:color="000000" w:sz="4" w:space="0"/>
            </w:tcBorders>
            <w:shd w:val="clear"/>
            <w:vAlign w:val="center"/>
          </w:tcPr>
          <w:p w14:paraId="17781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天棚、墙面拆除开裂、起鼓、松动的涂料层和腻子层（含清理成堆、垃圾下楼及外运等）</w:t>
            </w:r>
          </w:p>
        </w:tc>
        <w:tc>
          <w:tcPr>
            <w:tcW w:w="493" w:type="pct"/>
            <w:tcBorders>
              <w:top w:val="single" w:color="000000" w:sz="4" w:space="0"/>
              <w:left w:val="single" w:color="000000" w:sz="4" w:space="0"/>
              <w:bottom w:val="single" w:color="000000" w:sz="4" w:space="0"/>
              <w:right w:val="single" w:color="000000" w:sz="4" w:space="0"/>
            </w:tcBorders>
            <w:shd w:val="clear"/>
            <w:noWrap/>
            <w:vAlign w:val="center"/>
          </w:tcPr>
          <w:p w14:paraId="7654F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376320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1600.000</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498AF970">
            <w:pPr>
              <w:jc w:val="right"/>
              <w:rPr>
                <w:rFonts w:hint="eastAsia" w:ascii="宋体" w:hAnsi="宋体" w:eastAsia="宋体" w:cs="宋体"/>
                <w:i w:val="0"/>
                <w:iCs w:val="0"/>
                <w:color w:val="000000"/>
                <w:sz w:val="18"/>
                <w:szCs w:val="18"/>
                <w:u w:val="none"/>
              </w:rPr>
            </w:pPr>
          </w:p>
        </w:tc>
      </w:tr>
      <w:tr w14:paraId="0B22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08523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824" w:type="pct"/>
            <w:tcBorders>
              <w:top w:val="single" w:color="000000" w:sz="4" w:space="0"/>
              <w:left w:val="single" w:color="000000" w:sz="4" w:space="0"/>
              <w:bottom w:val="single" w:color="000000" w:sz="4" w:space="0"/>
              <w:right w:val="single" w:color="000000" w:sz="4" w:space="0"/>
            </w:tcBorders>
            <w:shd w:val="clear"/>
            <w:noWrap/>
            <w:vAlign w:val="center"/>
          </w:tcPr>
          <w:p w14:paraId="4ED84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包干单价</w:t>
            </w:r>
          </w:p>
        </w:tc>
        <w:tc>
          <w:tcPr>
            <w:tcW w:w="1587" w:type="pct"/>
            <w:tcBorders>
              <w:top w:val="single" w:color="000000" w:sz="4" w:space="0"/>
              <w:left w:val="single" w:color="000000" w:sz="4" w:space="0"/>
              <w:bottom w:val="single" w:color="000000" w:sz="4" w:space="0"/>
              <w:right w:val="single" w:color="000000" w:sz="4" w:space="0"/>
            </w:tcBorders>
            <w:shd w:val="clear"/>
            <w:vAlign w:val="center"/>
          </w:tcPr>
          <w:p w14:paraId="66B49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天棚、墙面补刮腻子二遍（含粘贴胶带）</w:t>
            </w:r>
          </w:p>
        </w:tc>
        <w:tc>
          <w:tcPr>
            <w:tcW w:w="493" w:type="pct"/>
            <w:tcBorders>
              <w:top w:val="single" w:color="000000" w:sz="4" w:space="0"/>
              <w:left w:val="single" w:color="000000" w:sz="4" w:space="0"/>
              <w:bottom w:val="single" w:color="000000" w:sz="4" w:space="0"/>
              <w:right w:val="single" w:color="000000" w:sz="4" w:space="0"/>
            </w:tcBorders>
            <w:shd w:val="clear"/>
            <w:noWrap/>
            <w:vAlign w:val="center"/>
          </w:tcPr>
          <w:p w14:paraId="4C9D7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68538F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1600.000</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0B344DAF">
            <w:pPr>
              <w:jc w:val="right"/>
              <w:rPr>
                <w:rFonts w:hint="eastAsia" w:ascii="宋体" w:hAnsi="宋体" w:eastAsia="宋体" w:cs="宋体"/>
                <w:i w:val="0"/>
                <w:iCs w:val="0"/>
                <w:color w:val="000000"/>
                <w:sz w:val="18"/>
                <w:szCs w:val="18"/>
                <w:u w:val="none"/>
              </w:rPr>
            </w:pPr>
          </w:p>
        </w:tc>
      </w:tr>
      <w:tr w14:paraId="0DE7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0F45B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824" w:type="pct"/>
            <w:tcBorders>
              <w:top w:val="single" w:color="000000" w:sz="4" w:space="0"/>
              <w:left w:val="single" w:color="000000" w:sz="4" w:space="0"/>
              <w:bottom w:val="single" w:color="000000" w:sz="4" w:space="0"/>
              <w:right w:val="single" w:color="000000" w:sz="4" w:space="0"/>
            </w:tcBorders>
            <w:shd w:val="clear"/>
            <w:noWrap/>
            <w:vAlign w:val="center"/>
          </w:tcPr>
          <w:p w14:paraId="0CB8C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包干单价</w:t>
            </w:r>
          </w:p>
        </w:tc>
        <w:tc>
          <w:tcPr>
            <w:tcW w:w="1587" w:type="pct"/>
            <w:tcBorders>
              <w:top w:val="single" w:color="000000" w:sz="4" w:space="0"/>
              <w:left w:val="single" w:color="000000" w:sz="4" w:space="0"/>
              <w:bottom w:val="single" w:color="000000" w:sz="4" w:space="0"/>
              <w:right w:val="single" w:color="000000" w:sz="4" w:space="0"/>
            </w:tcBorders>
            <w:shd w:val="clear"/>
            <w:vAlign w:val="center"/>
          </w:tcPr>
          <w:p w14:paraId="21256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天棚、墙面刷乳胶漆二遍</w:t>
            </w:r>
          </w:p>
        </w:tc>
        <w:tc>
          <w:tcPr>
            <w:tcW w:w="493" w:type="pct"/>
            <w:tcBorders>
              <w:top w:val="single" w:color="000000" w:sz="4" w:space="0"/>
              <w:left w:val="single" w:color="000000" w:sz="4" w:space="0"/>
              <w:bottom w:val="single" w:color="000000" w:sz="4" w:space="0"/>
              <w:right w:val="single" w:color="000000" w:sz="4" w:space="0"/>
            </w:tcBorders>
            <w:shd w:val="clear"/>
            <w:noWrap/>
            <w:vAlign w:val="center"/>
          </w:tcPr>
          <w:p w14:paraId="3C18B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375711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1600.000</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522B99BF">
            <w:pPr>
              <w:jc w:val="right"/>
              <w:rPr>
                <w:rFonts w:hint="eastAsia" w:ascii="宋体" w:hAnsi="宋体" w:eastAsia="宋体" w:cs="宋体"/>
                <w:i w:val="0"/>
                <w:iCs w:val="0"/>
                <w:color w:val="000000"/>
                <w:sz w:val="18"/>
                <w:szCs w:val="18"/>
                <w:u w:val="none"/>
              </w:rPr>
            </w:pPr>
          </w:p>
        </w:tc>
      </w:tr>
      <w:tr w14:paraId="7B1A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0102E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824" w:type="pct"/>
            <w:tcBorders>
              <w:top w:val="single" w:color="000000" w:sz="4" w:space="0"/>
              <w:left w:val="single" w:color="000000" w:sz="4" w:space="0"/>
              <w:bottom w:val="single" w:color="000000" w:sz="4" w:space="0"/>
              <w:right w:val="single" w:color="000000" w:sz="4" w:space="0"/>
            </w:tcBorders>
            <w:shd w:val="clear"/>
            <w:noWrap/>
            <w:vAlign w:val="center"/>
          </w:tcPr>
          <w:p w14:paraId="702C2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市价</w:t>
            </w:r>
          </w:p>
        </w:tc>
        <w:tc>
          <w:tcPr>
            <w:tcW w:w="1587" w:type="pct"/>
            <w:tcBorders>
              <w:top w:val="single" w:color="000000" w:sz="4" w:space="0"/>
              <w:left w:val="single" w:color="000000" w:sz="4" w:space="0"/>
              <w:bottom w:val="single" w:color="000000" w:sz="4" w:space="0"/>
              <w:right w:val="single" w:color="000000" w:sz="4" w:space="0"/>
            </w:tcBorders>
            <w:shd w:val="clear"/>
            <w:vAlign w:val="center"/>
          </w:tcPr>
          <w:p w14:paraId="6A8D7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租赁脚手架</w:t>
            </w:r>
          </w:p>
        </w:tc>
        <w:tc>
          <w:tcPr>
            <w:tcW w:w="493" w:type="pct"/>
            <w:tcBorders>
              <w:top w:val="single" w:color="000000" w:sz="4" w:space="0"/>
              <w:left w:val="single" w:color="000000" w:sz="4" w:space="0"/>
              <w:bottom w:val="single" w:color="000000" w:sz="4" w:space="0"/>
              <w:right w:val="single" w:color="000000" w:sz="4" w:space="0"/>
            </w:tcBorders>
            <w:shd w:val="clear"/>
            <w:noWrap/>
            <w:vAlign w:val="center"/>
          </w:tcPr>
          <w:p w14:paraId="28FAF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68A6FD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713A99AC">
            <w:pPr>
              <w:jc w:val="right"/>
              <w:rPr>
                <w:rFonts w:hint="eastAsia" w:ascii="宋体" w:hAnsi="宋体" w:eastAsia="宋体" w:cs="宋体"/>
                <w:i w:val="0"/>
                <w:iCs w:val="0"/>
                <w:color w:val="000000"/>
                <w:sz w:val="18"/>
                <w:szCs w:val="18"/>
                <w:u w:val="none"/>
              </w:rPr>
            </w:pPr>
          </w:p>
        </w:tc>
      </w:tr>
      <w:tr w14:paraId="32E0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18A08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shd w:val="clear"/>
            <w:noWrap/>
            <w:vAlign w:val="center"/>
          </w:tcPr>
          <w:p w14:paraId="3102A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市价</w:t>
            </w:r>
          </w:p>
        </w:tc>
        <w:tc>
          <w:tcPr>
            <w:tcW w:w="1587" w:type="pct"/>
            <w:tcBorders>
              <w:top w:val="single" w:color="000000" w:sz="4" w:space="0"/>
              <w:left w:val="single" w:color="000000" w:sz="4" w:space="0"/>
              <w:bottom w:val="single" w:color="000000" w:sz="4" w:space="0"/>
              <w:right w:val="single" w:color="000000" w:sz="4" w:space="0"/>
            </w:tcBorders>
            <w:shd w:val="clear"/>
            <w:vAlign w:val="center"/>
          </w:tcPr>
          <w:p w14:paraId="0D75F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暂列金</w:t>
            </w:r>
          </w:p>
        </w:tc>
        <w:tc>
          <w:tcPr>
            <w:tcW w:w="493" w:type="pct"/>
            <w:tcBorders>
              <w:top w:val="single" w:color="000000" w:sz="4" w:space="0"/>
              <w:left w:val="single" w:color="000000" w:sz="4" w:space="0"/>
              <w:bottom w:val="single" w:color="000000" w:sz="4" w:space="0"/>
              <w:right w:val="single" w:color="000000" w:sz="4" w:space="0"/>
            </w:tcBorders>
            <w:shd w:val="clear"/>
            <w:noWrap/>
            <w:vAlign w:val="center"/>
          </w:tcPr>
          <w:p w14:paraId="6925C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4629F9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15E729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3000.00</w:t>
            </w:r>
          </w:p>
        </w:tc>
      </w:tr>
      <w:tr w14:paraId="3388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7F6B867D">
            <w:pPr>
              <w:jc w:val="left"/>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noWrap/>
            <w:vAlign w:val="center"/>
          </w:tcPr>
          <w:p w14:paraId="616F106C">
            <w:pPr>
              <w:jc w:val="left"/>
              <w:rPr>
                <w:rFonts w:hint="eastAsia" w:ascii="宋体" w:hAnsi="宋体" w:eastAsia="宋体" w:cs="宋体"/>
                <w:i w:val="0"/>
                <w:iCs w:val="0"/>
                <w:color w:val="000000"/>
                <w:sz w:val="18"/>
                <w:szCs w:val="18"/>
                <w:u w:val="none"/>
              </w:rPr>
            </w:pPr>
          </w:p>
        </w:tc>
        <w:tc>
          <w:tcPr>
            <w:tcW w:w="1587" w:type="pct"/>
            <w:tcBorders>
              <w:top w:val="single" w:color="000000" w:sz="4" w:space="0"/>
              <w:left w:val="single" w:color="000000" w:sz="4" w:space="0"/>
              <w:bottom w:val="single" w:color="000000" w:sz="4" w:space="0"/>
              <w:right w:val="single" w:color="000000" w:sz="4" w:space="0"/>
            </w:tcBorders>
            <w:shd w:val="clear"/>
            <w:noWrap/>
            <w:vAlign w:val="center"/>
          </w:tcPr>
          <w:p w14:paraId="74829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计</w:t>
            </w:r>
          </w:p>
        </w:tc>
        <w:tc>
          <w:tcPr>
            <w:tcW w:w="493" w:type="pct"/>
            <w:tcBorders>
              <w:top w:val="single" w:color="000000" w:sz="4" w:space="0"/>
              <w:left w:val="single" w:color="000000" w:sz="4" w:space="0"/>
              <w:bottom w:val="single" w:color="000000" w:sz="4" w:space="0"/>
              <w:right w:val="single" w:color="000000" w:sz="4" w:space="0"/>
            </w:tcBorders>
            <w:shd w:val="clear"/>
            <w:noWrap/>
            <w:vAlign w:val="center"/>
          </w:tcPr>
          <w:p w14:paraId="01DC3BE6">
            <w:pPr>
              <w:jc w:val="left"/>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01E5A2E5">
            <w:pPr>
              <w:jc w:val="left"/>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noWrap/>
            <w:vAlign w:val="center"/>
          </w:tcPr>
          <w:p w14:paraId="48130917">
            <w:pPr>
              <w:jc w:val="left"/>
              <w:rPr>
                <w:rFonts w:hint="eastAsia" w:ascii="宋体" w:hAnsi="宋体" w:eastAsia="宋体" w:cs="宋体"/>
                <w:i w:val="0"/>
                <w:iCs w:val="0"/>
                <w:color w:val="000000"/>
                <w:sz w:val="18"/>
                <w:szCs w:val="18"/>
                <w:u w:val="none"/>
              </w:rPr>
            </w:pPr>
          </w:p>
        </w:tc>
      </w:tr>
    </w:tbl>
    <w:p w14:paraId="20013533">
      <w:pPr>
        <w:jc w:val="both"/>
        <w:rPr>
          <w:rFonts w:hint="eastAsia" w:asciiTheme="minorEastAsia" w:hAnsiTheme="minorEastAsia"/>
          <w:b/>
          <w:sz w:val="28"/>
          <w:szCs w:val="28"/>
        </w:rPr>
      </w:pPr>
    </w:p>
    <w:p w14:paraId="2EBA51C8">
      <w:pPr>
        <w:rPr>
          <w:rFonts w:hint="eastAsia" w:asciiTheme="minorEastAsia" w:hAnsiTheme="minorEastAsia"/>
          <w:b/>
          <w:sz w:val="28"/>
          <w:szCs w:val="28"/>
        </w:rPr>
      </w:pPr>
    </w:p>
    <w:p w14:paraId="06FB7938">
      <w:pPr>
        <w:rPr>
          <w:rFonts w:hint="eastAsia" w:asciiTheme="minorEastAsia" w:hAnsiTheme="minorEastAsia"/>
          <w:b/>
          <w:sz w:val="28"/>
          <w:szCs w:val="28"/>
        </w:rPr>
      </w:pPr>
    </w:p>
    <w:p w14:paraId="3D15EE13">
      <w:pPr>
        <w:rPr>
          <w:rFonts w:hint="eastAsia" w:asciiTheme="minorEastAsia" w:hAnsiTheme="minorEastAsia"/>
          <w:b/>
          <w:sz w:val="28"/>
          <w:szCs w:val="28"/>
        </w:rPr>
      </w:pPr>
    </w:p>
    <w:p w14:paraId="350A4F23">
      <w:pPr>
        <w:rPr>
          <w:rFonts w:hint="eastAsia" w:asciiTheme="minorEastAsia" w:hAnsiTheme="minorEastAsia"/>
          <w:b/>
          <w:sz w:val="28"/>
          <w:szCs w:val="28"/>
        </w:rPr>
      </w:pPr>
    </w:p>
    <w:p w14:paraId="13675AB4">
      <w:pPr>
        <w:rPr>
          <w:rFonts w:hint="eastAsia" w:asciiTheme="minorEastAsia" w:hAnsiTheme="minorEastAsia"/>
          <w:b/>
          <w:sz w:val="28"/>
          <w:szCs w:val="28"/>
        </w:rPr>
      </w:pPr>
    </w:p>
    <w:p w14:paraId="1EE6BCC6">
      <w:pPr>
        <w:rPr>
          <w:rFonts w:hint="eastAsia" w:asciiTheme="minorEastAsia" w:hAnsiTheme="minorEastAsia"/>
          <w:b/>
          <w:sz w:val="28"/>
          <w:szCs w:val="28"/>
        </w:rPr>
      </w:pPr>
    </w:p>
    <w:p w14:paraId="15BCD2F8">
      <w:pPr>
        <w:rPr>
          <w:rFonts w:hint="eastAsia" w:asciiTheme="minorEastAsia" w:hAnsiTheme="minorEastAsia"/>
          <w:b/>
          <w:sz w:val="28"/>
          <w:szCs w:val="28"/>
        </w:rPr>
      </w:pPr>
    </w:p>
    <w:p w14:paraId="29FDF61E">
      <w:pPr>
        <w:rPr>
          <w:rFonts w:hint="eastAsia" w:asciiTheme="minorEastAsia" w:hAnsiTheme="minorEastAsia"/>
          <w:b/>
          <w:sz w:val="28"/>
          <w:szCs w:val="28"/>
        </w:rPr>
      </w:pPr>
    </w:p>
    <w:p w14:paraId="42A94258">
      <w:pPr>
        <w:rPr>
          <w:rFonts w:hint="eastAsia" w:asciiTheme="minorEastAsia" w:hAnsiTheme="minorEastAsia"/>
          <w:b/>
          <w:sz w:val="28"/>
          <w:szCs w:val="28"/>
        </w:rPr>
      </w:pPr>
    </w:p>
    <w:p w14:paraId="210229A5">
      <w:pPr>
        <w:rPr>
          <w:rFonts w:hint="eastAsia" w:asciiTheme="minorEastAsia" w:hAnsiTheme="minorEastAsia"/>
          <w:b/>
          <w:sz w:val="28"/>
          <w:szCs w:val="28"/>
        </w:rPr>
      </w:pPr>
    </w:p>
    <w:p w14:paraId="4DA60885">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3127B27"/>
    <w:rsid w:val="26686E14"/>
    <w:rsid w:val="26CB70E7"/>
    <w:rsid w:val="27E40FE2"/>
    <w:rsid w:val="2C3E2B57"/>
    <w:rsid w:val="2C504A2A"/>
    <w:rsid w:val="2D6E350A"/>
    <w:rsid w:val="2F5F43F9"/>
    <w:rsid w:val="30FB7E01"/>
    <w:rsid w:val="31AD1421"/>
    <w:rsid w:val="324644EF"/>
    <w:rsid w:val="32B90CAA"/>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876AE4"/>
    <w:rsid w:val="779E40CB"/>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2202</Words>
  <Characters>2382</Characters>
  <Lines>27</Lines>
  <Paragraphs>7</Paragraphs>
  <TotalTime>35</TotalTime>
  <ScaleCrop>false</ScaleCrop>
  <LinksUpToDate>false</LinksUpToDate>
  <CharactersWithSpaces>2536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2025-01-16T07:04:17Z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EB011D0E37154B9780CD6CF70A24A95C_13</vt:lpwstr>
  </property>
  <property fmtid="{D5CDD505-2E9C-101B-9397-08002B2CF9AE}" pid="4" name="KSOTemplateDocerSaveRecord">
    <vt:lpwstr>eyJoZGlkIjoiNTVjNzFlOTI5OWM1Y2Q5NTczNTM4MTEyZjk0ODAyNjEiLCJ1c2VySWQiOiI1NTgwMDE4MDEifQ==</vt:lpwstr>
  </property>
</Properties>
</file>