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58BAB" w14:textId="77777777" w:rsidR="00F77FD8" w:rsidRDefault="00000000">
      <w:pPr>
        <w:jc w:val="center"/>
        <w:rPr>
          <w:rFonts w:ascii="黑体" w:eastAsia="黑体" w:hAnsi="黑体"/>
          <w:sz w:val="32"/>
          <w:szCs w:val="32"/>
        </w:rPr>
      </w:pPr>
      <w:r>
        <w:rPr>
          <w:rFonts w:ascii="黑体" w:eastAsia="黑体" w:hAnsi="黑体" w:hint="eastAsia"/>
          <w:sz w:val="32"/>
          <w:szCs w:val="32"/>
        </w:rPr>
        <w:t xml:space="preserve"> 南昌航空大学2025年前湖校区B栋基础层收发室、国教楼二楼南面男厕所天棚漏水和上海路校区家属区20栋1单元402室、10栋1单元601室外墙渗水维修工程</w:t>
      </w:r>
    </w:p>
    <w:p w14:paraId="205D0015" w14:textId="49A70F85" w:rsidR="00FB4F8B" w:rsidRDefault="00000000">
      <w:pPr>
        <w:jc w:val="center"/>
        <w:rPr>
          <w:rFonts w:ascii="仿宋" w:eastAsia="仿宋" w:hAnsi="仿宋" w:hint="eastAsia"/>
          <w:b/>
          <w:bCs/>
          <w:sz w:val="32"/>
          <w:szCs w:val="32"/>
        </w:rPr>
      </w:pPr>
      <w:r>
        <w:rPr>
          <w:rFonts w:ascii="黑体" w:eastAsia="黑体" w:hAnsi="黑体" w:hint="eastAsia"/>
          <w:sz w:val="32"/>
          <w:szCs w:val="32"/>
        </w:rPr>
        <w:t>第二次竞谈公告</w:t>
      </w:r>
    </w:p>
    <w:p w14:paraId="58635CB7" w14:textId="77777777" w:rsidR="00FB4F8B" w:rsidRDefault="00000000">
      <w:pPr>
        <w:ind w:firstLineChars="200" w:firstLine="600"/>
        <w:rPr>
          <w:rFonts w:ascii="仿宋" w:eastAsia="仿宋" w:hAnsi="仿宋" w:cs="仿宋" w:hint="eastAsia"/>
          <w:sz w:val="30"/>
          <w:szCs w:val="30"/>
        </w:rPr>
      </w:pPr>
      <w:r>
        <w:rPr>
          <w:rFonts w:ascii="仿宋" w:eastAsia="仿宋" w:hAnsi="仿宋" w:cs="仿宋" w:hint="eastAsia"/>
          <w:sz w:val="30"/>
          <w:szCs w:val="30"/>
        </w:rPr>
        <w:t>南昌航空大学后勤处就“南昌航空大学2025年前湖校区B栋基础层收发室、国教楼二楼南面男厕所天棚漏水和上海路校区家属区20栋1单元402室、10栋1单元601室外墙渗水维修工程”采用公开竞价方式采购,现请符合资格的施工企业参与该项目的竞标。</w:t>
      </w:r>
    </w:p>
    <w:p w14:paraId="371AF0E9" w14:textId="77777777" w:rsidR="00FB4F8B" w:rsidRDefault="00000000">
      <w:pPr>
        <w:spacing w:line="360" w:lineRule="auto"/>
        <w:ind w:firstLineChars="100" w:firstLine="301"/>
        <w:rPr>
          <w:rFonts w:ascii="仿宋" w:eastAsia="仿宋" w:hAnsi="仿宋" w:cs="宋体" w:hint="eastAsia"/>
          <w:color w:val="333333"/>
          <w:kern w:val="0"/>
          <w:sz w:val="30"/>
          <w:szCs w:val="30"/>
        </w:rPr>
      </w:pPr>
      <w:r>
        <w:rPr>
          <w:rFonts w:ascii="仿宋" w:eastAsia="仿宋" w:hAnsi="仿宋" w:cs="宋体" w:hint="eastAsia"/>
          <w:b/>
          <w:bCs/>
          <w:color w:val="333333"/>
          <w:kern w:val="0"/>
          <w:sz w:val="30"/>
          <w:szCs w:val="30"/>
        </w:rPr>
        <w:t>一、采购须知</w:t>
      </w:r>
    </w:p>
    <w:p w14:paraId="690555F6" w14:textId="77777777" w:rsidR="00FB4F8B" w:rsidRDefault="00000000">
      <w:pPr>
        <w:widowControl/>
        <w:spacing w:line="480" w:lineRule="exact"/>
        <w:ind w:leftChars="284" w:left="596"/>
        <w:jc w:val="left"/>
        <w:rPr>
          <w:rFonts w:ascii="仿宋" w:eastAsia="仿宋" w:hAnsi="仿宋" w:cs="仿宋" w:hint="eastAsia"/>
          <w:sz w:val="30"/>
          <w:szCs w:val="30"/>
        </w:rPr>
      </w:pPr>
      <w:r>
        <w:rPr>
          <w:rFonts w:ascii="仿宋" w:eastAsia="仿宋" w:hAnsi="仿宋" w:cs="仿宋" w:hint="eastAsia"/>
          <w:color w:val="333333"/>
          <w:kern w:val="0"/>
          <w:sz w:val="30"/>
          <w:szCs w:val="30"/>
        </w:rPr>
        <w:t>1、项</w:t>
      </w:r>
      <w:r>
        <w:rPr>
          <w:rFonts w:ascii="仿宋" w:eastAsia="仿宋" w:hAnsi="仿宋" w:cs="宋体" w:hint="eastAsia"/>
          <w:color w:val="333333"/>
          <w:kern w:val="0"/>
          <w:sz w:val="30"/>
          <w:szCs w:val="30"/>
        </w:rPr>
        <w:t>目名称：</w:t>
      </w:r>
      <w:r>
        <w:rPr>
          <w:rFonts w:ascii="仿宋" w:eastAsia="仿宋" w:hAnsi="仿宋" w:cs="仿宋" w:hint="eastAsia"/>
          <w:sz w:val="30"/>
          <w:szCs w:val="30"/>
        </w:rPr>
        <w:t>南昌航空大学2025年前湖校区B栋基础层收发室、国教楼二楼南面男厕所天棚漏水和上海路校区家属区20栋1单元402室、10栋1单元601室外墙渗水维修工程（第二次）</w:t>
      </w:r>
    </w:p>
    <w:p w14:paraId="10C48DF9" w14:textId="77777777" w:rsidR="00FB4F8B" w:rsidRDefault="00000000">
      <w:pPr>
        <w:widowControl/>
        <w:spacing w:line="480" w:lineRule="exact"/>
        <w:ind w:leftChars="284" w:left="596"/>
        <w:jc w:val="left"/>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2、采购项目编号：NCJT20250306-1</w:t>
      </w:r>
    </w:p>
    <w:p w14:paraId="352562FE" w14:textId="77777777" w:rsidR="00FB4F8B" w:rsidRDefault="00000000">
      <w:pPr>
        <w:widowControl/>
        <w:spacing w:line="480" w:lineRule="exact"/>
        <w:ind w:firstLineChars="200" w:firstLine="600"/>
        <w:jc w:val="left"/>
        <w:rPr>
          <w:rFonts w:ascii="仿宋" w:eastAsia="仿宋" w:hAnsi="仿宋" w:cs="宋体" w:hint="eastAsia"/>
          <w:color w:val="333333"/>
          <w:kern w:val="0"/>
          <w:sz w:val="30"/>
          <w:szCs w:val="30"/>
        </w:rPr>
      </w:pPr>
      <w:r>
        <w:rPr>
          <w:rFonts w:ascii="仿宋" w:eastAsia="仿宋" w:hAnsi="仿宋" w:cs="仿宋" w:hint="eastAsia"/>
          <w:color w:val="333333"/>
          <w:kern w:val="0"/>
          <w:sz w:val="30"/>
          <w:szCs w:val="30"/>
        </w:rPr>
        <w:t>3</w:t>
      </w:r>
      <w:r>
        <w:rPr>
          <w:rFonts w:ascii="仿宋" w:eastAsia="仿宋" w:hAnsi="仿宋" w:cs="宋体" w:hint="eastAsia"/>
          <w:color w:val="333333"/>
          <w:kern w:val="0"/>
          <w:sz w:val="30"/>
          <w:szCs w:val="30"/>
        </w:rPr>
        <w:t>、采购范围：见工程量清单</w:t>
      </w:r>
    </w:p>
    <w:p w14:paraId="0ED9B18C" w14:textId="77777777" w:rsidR="00FB4F8B" w:rsidRDefault="00000000">
      <w:pPr>
        <w:widowControl/>
        <w:spacing w:line="480" w:lineRule="exact"/>
        <w:ind w:firstLineChars="200" w:firstLine="600"/>
        <w:jc w:val="left"/>
        <w:rPr>
          <w:rFonts w:ascii="仿宋" w:eastAsia="仿宋" w:hAnsi="仿宋" w:cs="宋体" w:hint="eastAsia"/>
          <w:color w:val="333333"/>
          <w:kern w:val="0"/>
          <w:sz w:val="30"/>
          <w:szCs w:val="30"/>
        </w:rPr>
      </w:pPr>
      <w:r>
        <w:rPr>
          <w:rFonts w:ascii="仿宋" w:eastAsia="仿宋" w:hAnsi="仿宋" w:cs="仿宋" w:hint="eastAsia"/>
          <w:color w:val="333333"/>
          <w:kern w:val="0"/>
          <w:sz w:val="30"/>
          <w:szCs w:val="30"/>
        </w:rPr>
        <w:t>4</w:t>
      </w:r>
      <w:r>
        <w:rPr>
          <w:rFonts w:ascii="仿宋" w:eastAsia="仿宋" w:hAnsi="仿宋" w:cs="宋体" w:hint="eastAsia"/>
          <w:color w:val="333333"/>
          <w:kern w:val="0"/>
          <w:sz w:val="30"/>
          <w:szCs w:val="30"/>
        </w:rPr>
        <w:t>、采购概算（人民币）：25900元。</w:t>
      </w:r>
    </w:p>
    <w:p w14:paraId="038BA3C2" w14:textId="77777777" w:rsidR="00FB4F8B" w:rsidRDefault="00000000">
      <w:pPr>
        <w:widowControl/>
        <w:spacing w:line="480" w:lineRule="exact"/>
        <w:ind w:firstLineChars="200" w:firstLine="600"/>
        <w:jc w:val="left"/>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5、工期要求：</w:t>
      </w:r>
      <w:r>
        <w:rPr>
          <w:rFonts w:ascii="仿宋" w:eastAsia="仿宋" w:hAnsi="仿宋" w:cs="宋体" w:hint="eastAsia"/>
          <w:color w:val="333333"/>
          <w:kern w:val="0"/>
          <w:sz w:val="30"/>
          <w:szCs w:val="30"/>
          <w:u w:val="single"/>
        </w:rPr>
        <w:t xml:space="preserve"> 30 </w:t>
      </w:r>
      <w:r>
        <w:rPr>
          <w:rFonts w:ascii="仿宋" w:eastAsia="仿宋" w:hAnsi="仿宋" w:cs="宋体" w:hint="eastAsia"/>
          <w:color w:val="333333"/>
          <w:kern w:val="0"/>
          <w:sz w:val="30"/>
          <w:szCs w:val="30"/>
        </w:rPr>
        <w:t>日历天数</w:t>
      </w:r>
    </w:p>
    <w:p w14:paraId="59A3DB9E" w14:textId="77777777" w:rsidR="00FB4F8B" w:rsidRDefault="00000000">
      <w:pPr>
        <w:widowControl/>
        <w:spacing w:line="480" w:lineRule="exact"/>
        <w:ind w:firstLineChars="200" w:firstLine="600"/>
        <w:jc w:val="left"/>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6、防水卷材拟用品牌：东方雨虹、科顺、卓宝或优于；</w:t>
      </w:r>
    </w:p>
    <w:p w14:paraId="49457E3D" w14:textId="77777777" w:rsidR="00FB4F8B" w:rsidRDefault="00000000">
      <w:pPr>
        <w:spacing w:line="360" w:lineRule="auto"/>
        <w:ind w:firstLineChars="200" w:firstLine="6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7、采购方式：本项目以工程量清单为依据进行分项报价，报价精确到小数点后两位数，按报价从低到高顺序排列，排列第1位的企业为该工程服务商；如排列第1位出现报价相同的两家及以上的情况，则报价相同的企业进行第二轮报价，最低报价企业确定为工程服务商。</w:t>
      </w:r>
    </w:p>
    <w:p w14:paraId="0BA3DB01" w14:textId="77777777" w:rsidR="00FB4F8B" w:rsidRDefault="00000000">
      <w:pPr>
        <w:spacing w:line="360" w:lineRule="auto"/>
        <w:ind w:firstLineChars="200" w:firstLine="6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lastRenderedPageBreak/>
        <w:t>（1）报价人应充分考虑本项目在施工期间各类建材的市场风险和国家政策性调整等风险因素计算报价。除非在合同中另有约定，否则报价人所报的价格在合同履行过程中不予调整（</w:t>
      </w:r>
      <w:r>
        <w:rPr>
          <w:rFonts w:ascii="仿宋" w:eastAsia="仿宋" w:hAnsi="仿宋" w:cs="宋体" w:hint="eastAsia"/>
          <w:b/>
          <w:bCs/>
          <w:color w:val="333333"/>
          <w:kern w:val="0"/>
          <w:sz w:val="30"/>
          <w:szCs w:val="30"/>
        </w:rPr>
        <w:t>竞争性谈判文件工程量清单中的安全文明施工费、工伤保险费、规费、税金及暂列金额均属于不可竞争费，不得让利，否则视为无效响应</w:t>
      </w:r>
      <w:r>
        <w:rPr>
          <w:rFonts w:ascii="仿宋" w:eastAsia="仿宋" w:hAnsi="仿宋" w:cs="宋体" w:hint="eastAsia"/>
          <w:color w:val="333333"/>
          <w:kern w:val="0"/>
          <w:sz w:val="30"/>
          <w:szCs w:val="30"/>
        </w:rPr>
        <w:t>）。</w:t>
      </w:r>
    </w:p>
    <w:p w14:paraId="1A59681A" w14:textId="77777777" w:rsidR="00FB4F8B" w:rsidRDefault="00000000">
      <w:pPr>
        <w:spacing w:line="360" w:lineRule="auto"/>
        <w:ind w:firstLine="6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2）本项目为交钥匙工程，报价应是该项目全部内容的价格体现，应以人民币报价。报价应包括所有货物、外购、外协、配套件、管理、运杂、装卸、安装、调试、破损恢复、检测、软件、硬件、培训、维护保养等各项直接、间接费用。</w:t>
      </w:r>
    </w:p>
    <w:p w14:paraId="5B428CE4" w14:textId="77777777" w:rsidR="00FB4F8B" w:rsidRDefault="00000000">
      <w:pPr>
        <w:spacing w:line="360" w:lineRule="auto"/>
        <w:ind w:firstLine="6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8、工程质量要求：本工程的工程质量应符合国家工程质量验收标准合格及以上要求，供应商应按现行的国家施工验收规范和质量评定标准、施工说明书、设备说明书等技术文件为依据施工，凡成交供应商采购的主要材料及品牌，必须提供出厂合格证书及试验资料，按约定的品牌，坚决杜绝不合格材料进入施工现场，否则，采购人有权制止使用并追究成交供应商的违约责任，未按约定采购，结算时剔除不予以支付。</w:t>
      </w:r>
    </w:p>
    <w:p w14:paraId="13B640CB" w14:textId="77777777" w:rsidR="00FB4F8B" w:rsidRDefault="00000000">
      <w:pPr>
        <w:spacing w:line="360" w:lineRule="auto"/>
        <w:ind w:firstLineChars="100" w:firstLine="3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 xml:space="preserve">  9、服务承诺要求：</w:t>
      </w:r>
    </w:p>
    <w:p w14:paraId="711C59B3" w14:textId="77777777" w:rsidR="00FB4F8B" w:rsidRDefault="00000000">
      <w:pPr>
        <w:spacing w:line="360" w:lineRule="auto"/>
        <w:ind w:firstLineChars="100" w:firstLine="3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 xml:space="preserve"> （1）工程质保期年限为</w:t>
      </w:r>
      <w:r>
        <w:rPr>
          <w:rFonts w:ascii="仿宋" w:eastAsia="仿宋" w:hAnsi="仿宋" w:cs="宋体" w:hint="eastAsia"/>
          <w:color w:val="333333"/>
          <w:kern w:val="0"/>
          <w:sz w:val="30"/>
          <w:szCs w:val="30"/>
          <w:u w:val="single"/>
        </w:rPr>
        <w:t>5</w:t>
      </w:r>
      <w:r>
        <w:rPr>
          <w:rFonts w:ascii="仿宋" w:eastAsia="仿宋" w:hAnsi="仿宋" w:cs="宋体" w:hint="eastAsia"/>
          <w:color w:val="333333"/>
          <w:kern w:val="0"/>
          <w:sz w:val="30"/>
          <w:szCs w:val="30"/>
        </w:rPr>
        <w:t>年，从工程竣工验收合格之日计起；</w:t>
      </w:r>
    </w:p>
    <w:p w14:paraId="24585B00" w14:textId="77777777" w:rsidR="00FB4F8B" w:rsidRDefault="00000000">
      <w:pPr>
        <w:spacing w:line="360" w:lineRule="auto"/>
        <w:ind w:firstLineChars="150" w:firstLine="45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（2）工程项目禁止分包、转包，一经发现将终止合同并没收质保金。</w:t>
      </w:r>
    </w:p>
    <w:p w14:paraId="625DA1F7" w14:textId="77777777" w:rsidR="00FB4F8B" w:rsidRDefault="00000000">
      <w:pPr>
        <w:spacing w:line="360" w:lineRule="auto"/>
        <w:ind w:firstLineChars="150" w:firstLine="45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（3）以上服务标准和要求为必须满足项，否则作无效响应处</w:t>
      </w:r>
      <w:r>
        <w:rPr>
          <w:rFonts w:ascii="仿宋" w:eastAsia="仿宋" w:hAnsi="仿宋" w:cs="宋体" w:hint="eastAsia"/>
          <w:color w:val="333333"/>
          <w:kern w:val="0"/>
          <w:sz w:val="30"/>
          <w:szCs w:val="30"/>
        </w:rPr>
        <w:lastRenderedPageBreak/>
        <w:t>理。</w:t>
      </w:r>
    </w:p>
    <w:p w14:paraId="5B60AC31" w14:textId="77777777" w:rsidR="00FB4F8B" w:rsidRDefault="00000000">
      <w:pPr>
        <w:spacing w:line="360" w:lineRule="auto"/>
        <w:ind w:firstLine="6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10、报名时间：2025年4月11日上午9：30-11：00，下午14：30-16：00。</w:t>
      </w:r>
    </w:p>
    <w:p w14:paraId="09ABE23C" w14:textId="77777777" w:rsidR="00FB4F8B" w:rsidRDefault="00000000">
      <w:pPr>
        <w:spacing w:line="360" w:lineRule="auto"/>
        <w:ind w:firstLineChars="100" w:firstLine="301"/>
        <w:rPr>
          <w:rFonts w:ascii="仿宋" w:eastAsia="仿宋" w:hAnsi="仿宋" w:cs="宋体" w:hint="eastAsia"/>
          <w:b/>
          <w:bCs/>
          <w:color w:val="333333"/>
          <w:kern w:val="0"/>
          <w:sz w:val="30"/>
          <w:szCs w:val="30"/>
        </w:rPr>
      </w:pPr>
      <w:bookmarkStart w:id="0" w:name="_Toc28359003"/>
      <w:bookmarkStart w:id="1" w:name="_Toc28359080"/>
      <w:bookmarkStart w:id="2" w:name="_Toc35393622"/>
      <w:bookmarkStart w:id="3" w:name="_Toc35393791"/>
      <w:r>
        <w:rPr>
          <w:rFonts w:ascii="仿宋" w:eastAsia="仿宋" w:hAnsi="仿宋" w:cs="宋体" w:hint="eastAsia"/>
          <w:b/>
          <w:bCs/>
          <w:color w:val="333333"/>
          <w:kern w:val="0"/>
          <w:sz w:val="30"/>
          <w:szCs w:val="30"/>
        </w:rPr>
        <w:t>二、申请人资格：</w:t>
      </w:r>
      <w:bookmarkEnd w:id="0"/>
      <w:bookmarkEnd w:id="1"/>
      <w:bookmarkEnd w:id="2"/>
      <w:bookmarkEnd w:id="3"/>
    </w:p>
    <w:p w14:paraId="7D3D7DEE" w14:textId="77777777" w:rsidR="00FB4F8B" w:rsidRDefault="00000000">
      <w:pPr>
        <w:spacing w:line="360" w:lineRule="auto"/>
        <w:ind w:firstLineChars="200" w:firstLine="6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1、具有独立承担民事责任能力且在中华人民共和国境内注册的法人实体（本次报名只接受在江西省范围合法注册的公司或在南昌市注册有分公司的外地公司)；</w:t>
      </w:r>
    </w:p>
    <w:p w14:paraId="6978AFF5" w14:textId="77777777" w:rsidR="00FB4F8B" w:rsidRDefault="00000000">
      <w:pPr>
        <w:spacing w:line="360" w:lineRule="auto"/>
        <w:ind w:firstLineChars="200" w:firstLine="6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2、企业注册资本必须100万元（含）以上的工程类公司。</w:t>
      </w:r>
    </w:p>
    <w:p w14:paraId="5EE7F747" w14:textId="77777777" w:rsidR="00FB4F8B" w:rsidRDefault="00000000">
      <w:pPr>
        <w:spacing w:line="360" w:lineRule="auto"/>
        <w:ind w:firstLineChars="200" w:firstLine="6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3、具有良好商业信誉，在经营活动中没有重大违法违纪记录，承诺与南昌航空大学无法律诉讼行为；</w:t>
      </w:r>
    </w:p>
    <w:p w14:paraId="5D4F0E21" w14:textId="77777777" w:rsidR="00FB4F8B" w:rsidRDefault="00000000">
      <w:pPr>
        <w:spacing w:line="360" w:lineRule="auto"/>
        <w:ind w:firstLineChars="200" w:firstLine="600"/>
        <w:rPr>
          <w:rFonts w:ascii="仿宋" w:eastAsia="仿宋" w:hAnsi="仿宋" w:cs="宋体" w:hint="eastAsia"/>
          <w:b/>
          <w:bCs/>
          <w:color w:val="333333"/>
          <w:kern w:val="0"/>
          <w:sz w:val="30"/>
          <w:szCs w:val="30"/>
          <w:highlight w:val="yellow"/>
        </w:rPr>
      </w:pPr>
      <w:r>
        <w:rPr>
          <w:rFonts w:ascii="仿宋" w:eastAsia="仿宋" w:hAnsi="仿宋" w:cs="宋体" w:hint="eastAsia"/>
          <w:color w:val="333333"/>
          <w:kern w:val="0"/>
          <w:sz w:val="30"/>
          <w:szCs w:val="30"/>
        </w:rPr>
        <w:t>4、本项目不接受施工企业以联合体方式参加报名。</w:t>
      </w:r>
    </w:p>
    <w:p w14:paraId="56BDDBFC" w14:textId="77777777" w:rsidR="00FB4F8B" w:rsidRDefault="00000000">
      <w:pPr>
        <w:spacing w:line="360" w:lineRule="auto"/>
        <w:ind w:firstLineChars="100" w:firstLine="301"/>
        <w:rPr>
          <w:rFonts w:ascii="仿宋" w:eastAsia="仿宋" w:hAnsi="仿宋" w:cs="宋体" w:hint="eastAsia"/>
          <w:b/>
          <w:color w:val="333333"/>
          <w:kern w:val="0"/>
          <w:sz w:val="30"/>
          <w:szCs w:val="30"/>
        </w:rPr>
      </w:pPr>
      <w:r>
        <w:rPr>
          <w:rFonts w:ascii="仿宋" w:eastAsia="仿宋" w:hAnsi="仿宋" w:cs="宋体" w:hint="eastAsia"/>
          <w:b/>
          <w:color w:val="333333"/>
          <w:kern w:val="0"/>
          <w:sz w:val="30"/>
          <w:szCs w:val="30"/>
        </w:rPr>
        <w:t>四、投标材料的递交</w:t>
      </w:r>
    </w:p>
    <w:p w14:paraId="5AF8F7CE" w14:textId="77777777" w:rsidR="00FB4F8B" w:rsidRDefault="00000000">
      <w:pPr>
        <w:spacing w:line="360" w:lineRule="auto"/>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 xml:space="preserve">  </w:t>
      </w:r>
      <w:r>
        <w:rPr>
          <w:rFonts w:ascii="仿宋" w:eastAsia="仿宋" w:hAnsi="仿宋" w:cs="宋体" w:hint="eastAsia"/>
          <w:b/>
          <w:bCs/>
          <w:color w:val="333333"/>
          <w:kern w:val="0"/>
          <w:sz w:val="30"/>
          <w:szCs w:val="30"/>
        </w:rPr>
        <w:t xml:space="preserve"> *投标材料应包括资格文件及项目分部分项报价表（见附件）</w:t>
      </w:r>
      <w:r>
        <w:rPr>
          <w:rFonts w:ascii="仿宋" w:eastAsia="仿宋" w:hAnsi="仿宋" w:cs="宋体" w:hint="eastAsia"/>
          <w:color w:val="333333"/>
          <w:kern w:val="0"/>
          <w:sz w:val="30"/>
          <w:szCs w:val="30"/>
        </w:rPr>
        <w:t>，资格文件包括单位授权委托书及授权委托人身份证；法人身份证复印件（加盖公章）；加盖公章的营业执照复印件（加盖公章）等否则响应无效；</w:t>
      </w:r>
    </w:p>
    <w:p w14:paraId="3E9ABEB1" w14:textId="77777777" w:rsidR="00FB4F8B" w:rsidRDefault="00000000">
      <w:pPr>
        <w:spacing w:line="360" w:lineRule="auto"/>
        <w:ind w:firstLineChars="200" w:firstLine="6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投标单位应将投标材料单密封在密封袋中，密封袋上应写明企业单位名称、工程名称，密封袋封口均应密封，并加盖单位公章及法人或授权委托人签字，在规定的时间将投标材料递交至前湖校区教学楼B栋425室，逾期恕不接受。</w:t>
      </w:r>
    </w:p>
    <w:p w14:paraId="6E811963" w14:textId="77777777" w:rsidR="00FB4F8B" w:rsidRDefault="00000000">
      <w:pPr>
        <w:spacing w:line="360" w:lineRule="auto"/>
        <w:ind w:firstLineChars="100" w:firstLine="301"/>
        <w:rPr>
          <w:rFonts w:ascii="仿宋" w:eastAsia="仿宋" w:hAnsi="仿宋" w:cs="宋体" w:hint="eastAsia"/>
          <w:b/>
          <w:bCs/>
          <w:color w:val="333333"/>
          <w:kern w:val="0"/>
          <w:sz w:val="30"/>
          <w:szCs w:val="30"/>
        </w:rPr>
      </w:pPr>
      <w:r>
        <w:rPr>
          <w:rFonts w:ascii="仿宋" w:eastAsia="仿宋" w:hAnsi="仿宋" w:cs="宋体" w:hint="eastAsia"/>
          <w:b/>
          <w:bCs/>
          <w:color w:val="333333"/>
          <w:kern w:val="0"/>
          <w:sz w:val="30"/>
          <w:szCs w:val="30"/>
        </w:rPr>
        <w:t>*提示：比选文件装订整齐以密封形式递交至比选地点。</w:t>
      </w:r>
    </w:p>
    <w:p w14:paraId="74572A7A" w14:textId="77777777" w:rsidR="00FB4F8B" w:rsidRDefault="00000000">
      <w:pPr>
        <w:spacing w:line="360" w:lineRule="auto"/>
        <w:ind w:firstLineChars="100" w:firstLine="301"/>
        <w:rPr>
          <w:rFonts w:ascii="仿宋" w:eastAsia="仿宋" w:hAnsi="仿宋" w:cs="宋体" w:hint="eastAsia"/>
          <w:b/>
          <w:bCs/>
          <w:color w:val="333333"/>
          <w:kern w:val="0"/>
          <w:sz w:val="30"/>
          <w:szCs w:val="30"/>
        </w:rPr>
      </w:pPr>
      <w:r>
        <w:rPr>
          <w:rFonts w:ascii="仿宋" w:eastAsia="仿宋" w:hAnsi="仿宋" w:cs="宋体" w:hint="eastAsia"/>
          <w:b/>
          <w:bCs/>
          <w:color w:val="333333"/>
          <w:kern w:val="0"/>
          <w:sz w:val="30"/>
          <w:szCs w:val="30"/>
        </w:rPr>
        <w:t>五、采购时间：另行通知</w:t>
      </w:r>
    </w:p>
    <w:p w14:paraId="08F68D0E" w14:textId="77777777" w:rsidR="00FB4F8B" w:rsidRDefault="00000000">
      <w:pPr>
        <w:spacing w:line="360" w:lineRule="auto"/>
        <w:ind w:firstLineChars="100" w:firstLine="301"/>
        <w:rPr>
          <w:rFonts w:ascii="仿宋" w:eastAsia="仿宋" w:hAnsi="仿宋" w:cs="宋体" w:hint="eastAsia"/>
          <w:b/>
          <w:bCs/>
          <w:color w:val="333333"/>
          <w:kern w:val="0"/>
          <w:sz w:val="30"/>
          <w:szCs w:val="30"/>
        </w:rPr>
      </w:pPr>
      <w:r>
        <w:rPr>
          <w:rFonts w:ascii="仿宋" w:eastAsia="仿宋" w:hAnsi="仿宋" w:cs="宋体" w:hint="eastAsia"/>
          <w:b/>
          <w:bCs/>
          <w:color w:val="333333"/>
          <w:kern w:val="0"/>
          <w:sz w:val="30"/>
          <w:szCs w:val="30"/>
        </w:rPr>
        <w:lastRenderedPageBreak/>
        <w:t>六、报名地点：前湖校区学生宿舍5栋</w:t>
      </w:r>
    </w:p>
    <w:p w14:paraId="0E537B7F" w14:textId="77777777" w:rsidR="00FB4F8B" w:rsidRDefault="00000000">
      <w:pPr>
        <w:spacing w:line="360" w:lineRule="auto"/>
        <w:ind w:firstLineChars="100" w:firstLine="301"/>
        <w:rPr>
          <w:rFonts w:ascii="仿宋" w:eastAsia="仿宋" w:hAnsi="仿宋" w:cs="宋体" w:hint="eastAsia"/>
          <w:b/>
          <w:bCs/>
          <w:color w:val="333333"/>
          <w:kern w:val="0"/>
          <w:sz w:val="30"/>
          <w:szCs w:val="30"/>
        </w:rPr>
      </w:pPr>
      <w:r>
        <w:rPr>
          <w:rFonts w:ascii="仿宋" w:eastAsia="仿宋" w:hAnsi="仿宋" w:cs="宋体" w:hint="eastAsia"/>
          <w:b/>
          <w:bCs/>
          <w:color w:val="333333"/>
          <w:kern w:val="0"/>
          <w:sz w:val="30"/>
          <w:szCs w:val="30"/>
        </w:rPr>
        <w:t>七、采购地点：前湖校区教学楼B栋425室</w:t>
      </w:r>
    </w:p>
    <w:p w14:paraId="585BD7C9" w14:textId="77777777" w:rsidR="00FB4F8B" w:rsidRDefault="00000000">
      <w:pPr>
        <w:spacing w:line="360" w:lineRule="auto"/>
        <w:ind w:firstLineChars="100" w:firstLine="301"/>
        <w:rPr>
          <w:rFonts w:asciiTheme="minorEastAsia" w:hAnsiTheme="minorEastAsia" w:hint="eastAsia"/>
          <w:sz w:val="28"/>
          <w:szCs w:val="28"/>
        </w:rPr>
      </w:pPr>
      <w:r>
        <w:rPr>
          <w:rFonts w:ascii="仿宋" w:eastAsia="仿宋" w:hAnsi="仿宋" w:cs="宋体" w:hint="eastAsia"/>
          <w:b/>
          <w:bCs/>
          <w:color w:val="333333"/>
          <w:kern w:val="0"/>
          <w:sz w:val="30"/>
          <w:szCs w:val="30"/>
        </w:rPr>
        <w:t>八、联系人：唐伟   联系电话：13576128112</w:t>
      </w:r>
    </w:p>
    <w:p w14:paraId="44B690E9" w14:textId="77777777" w:rsidR="00FB4F8B" w:rsidRDefault="00000000">
      <w:pPr>
        <w:pStyle w:val="a7"/>
        <w:widowControl/>
        <w:shd w:val="clear" w:color="auto" w:fill="FFFFFF"/>
        <w:spacing w:before="0" w:beforeAutospacing="0" w:after="0" w:afterAutospacing="0" w:line="440" w:lineRule="atLeast"/>
        <w:ind w:firstLineChars="100" w:firstLine="301"/>
        <w:jc w:val="both"/>
        <w:rPr>
          <w:rFonts w:ascii="仿宋" w:eastAsia="仿宋" w:hAnsi="仿宋" w:cs="宋体" w:hint="eastAsia"/>
          <w:b/>
          <w:bCs/>
          <w:color w:val="333333"/>
          <w:sz w:val="30"/>
          <w:szCs w:val="30"/>
        </w:rPr>
      </w:pPr>
      <w:r>
        <w:rPr>
          <w:rFonts w:ascii="仿宋" w:eastAsia="仿宋" w:hAnsi="仿宋" w:cs="宋体" w:hint="eastAsia"/>
          <w:b/>
          <w:bCs/>
          <w:color w:val="333333"/>
          <w:sz w:val="30"/>
          <w:szCs w:val="30"/>
        </w:rPr>
        <w:t>九：其他补充事宜</w:t>
      </w:r>
    </w:p>
    <w:p w14:paraId="7C83B599" w14:textId="77777777" w:rsidR="00FB4F8B" w:rsidRDefault="00000000">
      <w:pPr>
        <w:pStyle w:val="a7"/>
        <w:widowControl/>
        <w:shd w:val="clear" w:color="auto" w:fill="FFFFFF"/>
        <w:spacing w:before="0" w:beforeAutospacing="0" w:after="0" w:afterAutospacing="0" w:line="440" w:lineRule="atLeast"/>
        <w:ind w:firstLine="475"/>
        <w:jc w:val="both"/>
        <w:rPr>
          <w:rFonts w:ascii="仿宋" w:eastAsia="仿宋" w:hAnsi="仿宋" w:cs="宋体" w:hint="eastAsia"/>
          <w:b/>
          <w:bCs/>
          <w:color w:val="333333"/>
          <w:sz w:val="30"/>
          <w:szCs w:val="30"/>
        </w:rPr>
      </w:pPr>
      <w:r>
        <w:rPr>
          <w:rFonts w:ascii="仿宋" w:eastAsia="仿宋" w:hAnsi="仿宋" w:cs="宋体" w:hint="eastAsia"/>
          <w:b/>
          <w:bCs/>
          <w:color w:val="333333"/>
          <w:sz w:val="30"/>
          <w:szCs w:val="30"/>
        </w:rPr>
        <w:t>报名请提供以下材料：</w:t>
      </w:r>
    </w:p>
    <w:p w14:paraId="3A8C0A32" w14:textId="77777777" w:rsidR="00FB4F8B" w:rsidRDefault="00000000">
      <w:pPr>
        <w:pStyle w:val="a7"/>
        <w:widowControl/>
        <w:shd w:val="clear" w:color="auto" w:fill="FFFFFF"/>
        <w:spacing w:before="0" w:beforeAutospacing="0" w:after="0" w:afterAutospacing="0" w:line="440" w:lineRule="atLeast"/>
        <w:ind w:firstLine="547"/>
        <w:jc w:val="both"/>
        <w:rPr>
          <w:rFonts w:ascii="仿宋" w:eastAsia="仿宋" w:hAnsi="仿宋" w:cs="宋体" w:hint="eastAsia"/>
          <w:b/>
          <w:bCs/>
          <w:color w:val="333333"/>
          <w:sz w:val="30"/>
          <w:szCs w:val="30"/>
        </w:rPr>
      </w:pPr>
      <w:r>
        <w:rPr>
          <w:rFonts w:ascii="仿宋" w:eastAsia="仿宋" w:hAnsi="仿宋" w:cs="宋体" w:hint="eastAsia"/>
          <w:b/>
          <w:bCs/>
          <w:color w:val="333333"/>
          <w:sz w:val="30"/>
          <w:szCs w:val="30"/>
        </w:rPr>
        <w:t>1.营业执照副本；</w:t>
      </w:r>
    </w:p>
    <w:p w14:paraId="240E4DC7" w14:textId="77777777" w:rsidR="00FB4F8B" w:rsidRDefault="00000000">
      <w:pPr>
        <w:pStyle w:val="a7"/>
        <w:widowControl/>
        <w:shd w:val="clear" w:color="auto" w:fill="FFFFFF"/>
        <w:spacing w:before="0" w:beforeAutospacing="0" w:after="0" w:afterAutospacing="0" w:line="440" w:lineRule="atLeast"/>
        <w:ind w:firstLine="547"/>
        <w:jc w:val="both"/>
        <w:rPr>
          <w:rFonts w:ascii="仿宋" w:eastAsia="仿宋" w:hAnsi="仿宋" w:cs="宋体" w:hint="eastAsia"/>
          <w:b/>
          <w:bCs/>
          <w:color w:val="333333"/>
          <w:sz w:val="30"/>
          <w:szCs w:val="30"/>
        </w:rPr>
      </w:pPr>
      <w:r>
        <w:rPr>
          <w:rFonts w:ascii="仿宋" w:eastAsia="仿宋" w:hAnsi="仿宋" w:cs="宋体" w:hint="eastAsia"/>
          <w:b/>
          <w:bCs/>
          <w:color w:val="333333"/>
          <w:sz w:val="30"/>
          <w:szCs w:val="30"/>
        </w:rPr>
        <w:t>2.法定代表人的授权委托书或单位介绍信。</w:t>
      </w:r>
    </w:p>
    <w:p w14:paraId="63CE2AC4" w14:textId="77777777" w:rsidR="00FB4F8B" w:rsidRDefault="00000000">
      <w:pPr>
        <w:pStyle w:val="a7"/>
        <w:widowControl/>
        <w:shd w:val="clear" w:color="auto" w:fill="FFFFFF"/>
        <w:spacing w:before="0" w:beforeAutospacing="0" w:after="0" w:afterAutospacing="0" w:line="440" w:lineRule="atLeast"/>
        <w:ind w:firstLine="547"/>
        <w:jc w:val="both"/>
        <w:rPr>
          <w:rFonts w:ascii="仿宋" w:eastAsia="仿宋" w:hAnsi="仿宋" w:cs="宋体" w:hint="eastAsia"/>
          <w:b/>
          <w:bCs/>
          <w:color w:val="333333"/>
          <w:sz w:val="30"/>
          <w:szCs w:val="30"/>
        </w:rPr>
      </w:pPr>
      <w:r>
        <w:rPr>
          <w:rFonts w:ascii="仿宋" w:eastAsia="仿宋" w:hAnsi="仿宋" w:cs="宋体" w:hint="eastAsia"/>
          <w:b/>
          <w:bCs/>
          <w:color w:val="333333"/>
          <w:sz w:val="30"/>
          <w:szCs w:val="30"/>
        </w:rPr>
        <w:t>3.拟派现场人员操作证书原件（如有要求须提供）。</w:t>
      </w:r>
    </w:p>
    <w:p w14:paraId="21D68160" w14:textId="77777777" w:rsidR="00FB4F8B" w:rsidRDefault="00FB4F8B">
      <w:pPr>
        <w:spacing w:line="40" w:lineRule="atLeast"/>
        <w:rPr>
          <w:rFonts w:asciiTheme="minorEastAsia" w:hAnsiTheme="minorEastAsia" w:hint="eastAsia"/>
          <w:sz w:val="28"/>
          <w:szCs w:val="28"/>
        </w:rPr>
        <w:sectPr w:rsidR="00FB4F8B">
          <w:pgSz w:w="11906" w:h="16838"/>
          <w:pgMar w:top="1440" w:right="1800" w:bottom="1440" w:left="1800" w:header="851" w:footer="992" w:gutter="0"/>
          <w:cols w:space="425"/>
          <w:docGrid w:type="lines" w:linePitch="312"/>
        </w:sectPr>
      </w:pPr>
    </w:p>
    <w:p w14:paraId="6B9A3D4A" w14:textId="77777777" w:rsidR="00FB4F8B" w:rsidRDefault="00000000">
      <w:pPr>
        <w:rPr>
          <w:rFonts w:asciiTheme="minorEastAsia" w:hAnsiTheme="minorEastAsia" w:hint="eastAsia"/>
          <w:b/>
          <w:sz w:val="28"/>
          <w:szCs w:val="28"/>
        </w:rPr>
      </w:pPr>
      <w:r>
        <w:rPr>
          <w:rFonts w:asciiTheme="minorEastAsia" w:hAnsiTheme="minorEastAsia" w:hint="eastAsia"/>
          <w:b/>
          <w:sz w:val="28"/>
          <w:szCs w:val="28"/>
        </w:rPr>
        <w:lastRenderedPageBreak/>
        <w:t>附件一</w:t>
      </w:r>
    </w:p>
    <w:tbl>
      <w:tblPr>
        <w:tblW w:w="5000" w:type="pct"/>
        <w:tblLook w:val="04A0" w:firstRow="1" w:lastRow="0" w:firstColumn="1" w:lastColumn="0" w:noHBand="0" w:noVBand="1"/>
      </w:tblPr>
      <w:tblGrid>
        <w:gridCol w:w="759"/>
        <w:gridCol w:w="4072"/>
        <w:gridCol w:w="882"/>
        <w:gridCol w:w="1354"/>
        <w:gridCol w:w="1239"/>
      </w:tblGrid>
      <w:tr w:rsidR="00FB4F8B" w14:paraId="14678AAF" w14:textId="77777777">
        <w:trPr>
          <w:trHeight w:val="1020"/>
        </w:trPr>
        <w:tc>
          <w:tcPr>
            <w:tcW w:w="5000" w:type="pct"/>
            <w:gridSpan w:val="5"/>
            <w:tcBorders>
              <w:top w:val="nil"/>
              <w:left w:val="nil"/>
              <w:bottom w:val="nil"/>
              <w:right w:val="nil"/>
            </w:tcBorders>
            <w:shd w:val="clear" w:color="auto" w:fill="auto"/>
            <w:noWrap/>
            <w:vAlign w:val="center"/>
          </w:tcPr>
          <w:p w14:paraId="242AFE27" w14:textId="77777777" w:rsidR="00FB4F8B" w:rsidRDefault="00000000">
            <w:pPr>
              <w:widowControl/>
              <w:jc w:val="center"/>
              <w:textAlignment w:val="center"/>
              <w:rPr>
                <w:rFonts w:ascii="黑体" w:eastAsia="黑体" w:hAnsi="宋体" w:cs="黑体" w:hint="eastAsia"/>
                <w:color w:val="000000"/>
                <w:sz w:val="40"/>
                <w:szCs w:val="40"/>
              </w:rPr>
            </w:pPr>
            <w:r>
              <w:rPr>
                <w:rFonts w:ascii="黑体" w:eastAsia="黑体" w:hAnsi="宋体" w:cs="黑体" w:hint="eastAsia"/>
                <w:color w:val="000000"/>
                <w:kern w:val="0"/>
                <w:sz w:val="40"/>
                <w:szCs w:val="40"/>
                <w:lang w:bidi="ar"/>
              </w:rPr>
              <w:t>工作量清单</w:t>
            </w:r>
          </w:p>
        </w:tc>
      </w:tr>
      <w:tr w:rsidR="00FB4F8B" w14:paraId="1E3C8808" w14:textId="77777777">
        <w:trPr>
          <w:trHeight w:val="600"/>
        </w:trPr>
        <w:tc>
          <w:tcPr>
            <w:tcW w:w="3439" w:type="pct"/>
            <w:gridSpan w:val="3"/>
            <w:tcBorders>
              <w:top w:val="nil"/>
              <w:left w:val="nil"/>
              <w:bottom w:val="single" w:sz="4" w:space="0" w:color="000000"/>
              <w:right w:val="nil"/>
            </w:tcBorders>
            <w:shd w:val="clear" w:color="auto" w:fill="auto"/>
            <w:vAlign w:val="center"/>
          </w:tcPr>
          <w:p w14:paraId="1D61235A" w14:textId="77777777" w:rsidR="00FB4F8B"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工程名称: 南昌航空大学2025年前湖校区B栋基础层收发室、国教楼二楼南面男厕所天棚漏水和上海路校区家属区20栋1单元402室、10栋1单元601室外墙渗水维修工程</w:t>
            </w:r>
          </w:p>
        </w:tc>
        <w:tc>
          <w:tcPr>
            <w:tcW w:w="815" w:type="pct"/>
            <w:tcBorders>
              <w:top w:val="nil"/>
              <w:left w:val="nil"/>
              <w:bottom w:val="single" w:sz="4" w:space="0" w:color="000000"/>
              <w:right w:val="nil"/>
            </w:tcBorders>
            <w:shd w:val="clear" w:color="auto" w:fill="auto"/>
            <w:noWrap/>
            <w:vAlign w:val="center"/>
          </w:tcPr>
          <w:p w14:paraId="63D5FE03" w14:textId="77777777" w:rsidR="00FB4F8B"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建筑面积:</w:t>
            </w:r>
          </w:p>
        </w:tc>
        <w:tc>
          <w:tcPr>
            <w:tcW w:w="745" w:type="pct"/>
            <w:tcBorders>
              <w:top w:val="nil"/>
              <w:left w:val="nil"/>
              <w:bottom w:val="single" w:sz="4" w:space="0" w:color="000000"/>
              <w:right w:val="nil"/>
            </w:tcBorders>
            <w:shd w:val="clear" w:color="auto" w:fill="auto"/>
            <w:noWrap/>
            <w:vAlign w:val="center"/>
          </w:tcPr>
          <w:p w14:paraId="3BEF59EE" w14:textId="77777777" w:rsidR="00FB4F8B" w:rsidRDefault="00FB4F8B">
            <w:pPr>
              <w:jc w:val="right"/>
              <w:rPr>
                <w:rFonts w:ascii="宋体" w:eastAsia="宋体" w:hAnsi="宋体" w:cs="宋体" w:hint="eastAsia"/>
                <w:color w:val="000000"/>
                <w:sz w:val="18"/>
                <w:szCs w:val="18"/>
              </w:rPr>
            </w:pPr>
          </w:p>
        </w:tc>
      </w:tr>
      <w:tr w:rsidR="00FB4F8B" w14:paraId="24FCC6AC" w14:textId="77777777">
        <w:trPr>
          <w:trHeight w:val="390"/>
        </w:trPr>
        <w:tc>
          <w:tcPr>
            <w:tcW w:w="45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3D4D2"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序号</w:t>
            </w:r>
          </w:p>
        </w:tc>
        <w:tc>
          <w:tcPr>
            <w:tcW w:w="245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812CAA"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项目名称</w:t>
            </w:r>
          </w:p>
        </w:tc>
        <w:tc>
          <w:tcPr>
            <w:tcW w:w="530"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1A650"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单位</w:t>
            </w:r>
          </w:p>
        </w:tc>
        <w:tc>
          <w:tcPr>
            <w:tcW w:w="81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028FED"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工程量</w:t>
            </w:r>
          </w:p>
        </w:tc>
        <w:tc>
          <w:tcPr>
            <w:tcW w:w="745" w:type="pct"/>
            <w:tcBorders>
              <w:top w:val="single" w:sz="4" w:space="0" w:color="000000"/>
              <w:left w:val="single" w:sz="4" w:space="0" w:color="000000"/>
              <w:bottom w:val="single" w:sz="4" w:space="0" w:color="000000"/>
              <w:right w:val="nil"/>
            </w:tcBorders>
            <w:shd w:val="clear" w:color="auto" w:fill="auto"/>
            <w:noWrap/>
            <w:vAlign w:val="center"/>
          </w:tcPr>
          <w:p w14:paraId="71968AFB"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总价(元)</w:t>
            </w:r>
          </w:p>
        </w:tc>
      </w:tr>
      <w:tr w:rsidR="00FB4F8B" w14:paraId="2608F12D" w14:textId="77777777">
        <w:trPr>
          <w:trHeight w:val="390"/>
        </w:trPr>
        <w:tc>
          <w:tcPr>
            <w:tcW w:w="4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B739C2" w14:textId="77777777" w:rsidR="00FB4F8B" w:rsidRDefault="00FB4F8B">
            <w:pPr>
              <w:jc w:val="center"/>
              <w:rPr>
                <w:rFonts w:ascii="宋体" w:eastAsia="宋体" w:hAnsi="宋体" w:cs="宋体" w:hint="eastAsia"/>
                <w:color w:val="000000"/>
                <w:sz w:val="18"/>
                <w:szCs w:val="18"/>
              </w:rPr>
            </w:pPr>
          </w:p>
        </w:tc>
        <w:tc>
          <w:tcPr>
            <w:tcW w:w="24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170301" w14:textId="77777777" w:rsidR="00FB4F8B" w:rsidRDefault="00FB4F8B">
            <w:pPr>
              <w:jc w:val="center"/>
              <w:rPr>
                <w:rFonts w:ascii="宋体" w:eastAsia="宋体" w:hAnsi="宋体" w:cs="宋体" w:hint="eastAsia"/>
                <w:color w:val="000000"/>
                <w:sz w:val="18"/>
                <w:szCs w:val="18"/>
              </w:rPr>
            </w:pPr>
          </w:p>
        </w:tc>
        <w:tc>
          <w:tcPr>
            <w:tcW w:w="53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6F8C9" w14:textId="77777777" w:rsidR="00FB4F8B" w:rsidRDefault="00FB4F8B">
            <w:pPr>
              <w:jc w:val="center"/>
              <w:rPr>
                <w:rFonts w:ascii="宋体" w:eastAsia="宋体" w:hAnsi="宋体" w:cs="宋体" w:hint="eastAsia"/>
                <w:color w:val="000000"/>
                <w:sz w:val="18"/>
                <w:szCs w:val="18"/>
              </w:rPr>
            </w:pPr>
          </w:p>
        </w:tc>
        <w:tc>
          <w:tcPr>
            <w:tcW w:w="81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6A88B5" w14:textId="77777777" w:rsidR="00FB4F8B" w:rsidRDefault="00FB4F8B">
            <w:pPr>
              <w:jc w:val="center"/>
              <w:rPr>
                <w:rFonts w:ascii="宋体" w:eastAsia="宋体" w:hAnsi="宋体" w:cs="宋体" w:hint="eastAsia"/>
                <w:color w:val="000000"/>
                <w:sz w:val="18"/>
                <w:szCs w:val="18"/>
              </w:rPr>
            </w:pP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88AEA8"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总价</w:t>
            </w:r>
          </w:p>
        </w:tc>
      </w:tr>
      <w:tr w:rsidR="00FB4F8B" w14:paraId="1B3BEA42" w14:textId="77777777">
        <w:trPr>
          <w:trHeight w:val="39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369138"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w:t>
            </w:r>
          </w:p>
        </w:tc>
        <w:tc>
          <w:tcPr>
            <w:tcW w:w="2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E96E0B" w14:textId="77777777" w:rsidR="00FB4F8B"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铲除地面砖~铲除找平层</w:t>
            </w:r>
          </w:p>
        </w:tc>
        <w:tc>
          <w:tcPr>
            <w:tcW w:w="5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14337E"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10m2</w:t>
            </w:r>
          </w:p>
        </w:tc>
        <w:tc>
          <w:tcPr>
            <w:tcW w:w="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82923" w14:textId="77777777" w:rsidR="00FB4F8B"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1.620</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2A41B4" w14:textId="77777777" w:rsidR="00FB4F8B" w:rsidRDefault="00FB4F8B">
            <w:pPr>
              <w:jc w:val="right"/>
              <w:rPr>
                <w:rFonts w:ascii="宋体" w:eastAsia="宋体" w:hAnsi="宋体" w:cs="宋体" w:hint="eastAsia"/>
                <w:color w:val="000000"/>
                <w:sz w:val="18"/>
                <w:szCs w:val="18"/>
              </w:rPr>
            </w:pPr>
          </w:p>
        </w:tc>
      </w:tr>
      <w:tr w:rsidR="00FB4F8B" w14:paraId="37376D9D" w14:textId="77777777">
        <w:trPr>
          <w:trHeight w:val="39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C82FB0"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w:t>
            </w:r>
          </w:p>
        </w:tc>
        <w:tc>
          <w:tcPr>
            <w:tcW w:w="2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0CE5AB" w14:textId="77777777" w:rsidR="00FB4F8B"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铲除墙面砖</w:t>
            </w:r>
          </w:p>
        </w:tc>
        <w:tc>
          <w:tcPr>
            <w:tcW w:w="5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53D16A"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10m2</w:t>
            </w:r>
          </w:p>
        </w:tc>
        <w:tc>
          <w:tcPr>
            <w:tcW w:w="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3DB175" w14:textId="77777777" w:rsidR="00FB4F8B"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0.820</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BF328" w14:textId="77777777" w:rsidR="00FB4F8B" w:rsidRDefault="00FB4F8B">
            <w:pPr>
              <w:jc w:val="right"/>
              <w:rPr>
                <w:rFonts w:ascii="宋体" w:eastAsia="宋体" w:hAnsi="宋体" w:cs="宋体" w:hint="eastAsia"/>
                <w:color w:val="000000"/>
                <w:sz w:val="18"/>
                <w:szCs w:val="18"/>
              </w:rPr>
            </w:pPr>
          </w:p>
        </w:tc>
      </w:tr>
      <w:tr w:rsidR="00FB4F8B" w14:paraId="5334C075" w14:textId="77777777">
        <w:trPr>
          <w:trHeight w:val="39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346DBA"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w:t>
            </w:r>
          </w:p>
        </w:tc>
        <w:tc>
          <w:tcPr>
            <w:tcW w:w="2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A2481A" w14:textId="77777777" w:rsidR="00FB4F8B"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塑料管拆除(mm) φ100以外</w:t>
            </w:r>
          </w:p>
        </w:tc>
        <w:tc>
          <w:tcPr>
            <w:tcW w:w="5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D8C212"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10m</w:t>
            </w:r>
          </w:p>
        </w:tc>
        <w:tc>
          <w:tcPr>
            <w:tcW w:w="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308476" w14:textId="77777777" w:rsidR="00FB4F8B"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1.000</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FE6F2" w14:textId="77777777" w:rsidR="00FB4F8B" w:rsidRDefault="00FB4F8B">
            <w:pPr>
              <w:jc w:val="right"/>
              <w:rPr>
                <w:rFonts w:ascii="宋体" w:eastAsia="宋体" w:hAnsi="宋体" w:cs="宋体" w:hint="eastAsia"/>
                <w:color w:val="000000"/>
                <w:sz w:val="18"/>
                <w:szCs w:val="18"/>
              </w:rPr>
            </w:pPr>
          </w:p>
        </w:tc>
      </w:tr>
      <w:tr w:rsidR="00FB4F8B" w14:paraId="03B18162" w14:textId="77777777">
        <w:trPr>
          <w:trHeight w:val="39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E6C2F"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w:t>
            </w:r>
          </w:p>
        </w:tc>
        <w:tc>
          <w:tcPr>
            <w:tcW w:w="2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497C9B" w14:textId="77777777" w:rsidR="00FB4F8B"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塑料管拆除(mm) φ75以内</w:t>
            </w:r>
          </w:p>
        </w:tc>
        <w:tc>
          <w:tcPr>
            <w:tcW w:w="5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075EC"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10m</w:t>
            </w:r>
          </w:p>
        </w:tc>
        <w:tc>
          <w:tcPr>
            <w:tcW w:w="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0B8B8C" w14:textId="77777777" w:rsidR="00FB4F8B"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2.500</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FD692" w14:textId="77777777" w:rsidR="00FB4F8B" w:rsidRDefault="00FB4F8B">
            <w:pPr>
              <w:jc w:val="right"/>
              <w:rPr>
                <w:rFonts w:ascii="宋体" w:eastAsia="宋体" w:hAnsi="宋体" w:cs="宋体" w:hint="eastAsia"/>
                <w:color w:val="000000"/>
                <w:sz w:val="18"/>
                <w:szCs w:val="18"/>
              </w:rPr>
            </w:pPr>
          </w:p>
        </w:tc>
      </w:tr>
      <w:tr w:rsidR="00FB4F8B" w14:paraId="393FCDDF" w14:textId="77777777">
        <w:trPr>
          <w:trHeight w:val="39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C5B48D"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2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540929" w14:textId="77777777" w:rsidR="00FB4F8B"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拆除蹲台砌体</w:t>
            </w:r>
          </w:p>
        </w:tc>
        <w:tc>
          <w:tcPr>
            <w:tcW w:w="5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9883E"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m3</w:t>
            </w:r>
          </w:p>
        </w:tc>
        <w:tc>
          <w:tcPr>
            <w:tcW w:w="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9F509D" w14:textId="77777777" w:rsidR="00FB4F8B"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1.325</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7BC948" w14:textId="77777777" w:rsidR="00FB4F8B" w:rsidRDefault="00FB4F8B">
            <w:pPr>
              <w:jc w:val="right"/>
              <w:rPr>
                <w:rFonts w:ascii="宋体" w:eastAsia="宋体" w:hAnsi="宋体" w:cs="宋体" w:hint="eastAsia"/>
                <w:color w:val="000000"/>
                <w:sz w:val="18"/>
                <w:szCs w:val="18"/>
              </w:rPr>
            </w:pPr>
          </w:p>
        </w:tc>
      </w:tr>
      <w:tr w:rsidR="00FB4F8B" w14:paraId="5B86609F" w14:textId="77777777">
        <w:trPr>
          <w:trHeight w:val="39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660241"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6</w:t>
            </w:r>
          </w:p>
        </w:tc>
        <w:tc>
          <w:tcPr>
            <w:tcW w:w="2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D302CB" w14:textId="77777777" w:rsidR="00FB4F8B"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卫生洁具拆除 蹲式大便器</w:t>
            </w:r>
          </w:p>
        </w:tc>
        <w:tc>
          <w:tcPr>
            <w:tcW w:w="5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BC4C4"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10套</w:t>
            </w:r>
          </w:p>
        </w:tc>
        <w:tc>
          <w:tcPr>
            <w:tcW w:w="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9BEE9B" w14:textId="77777777" w:rsidR="00FB4F8B"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0.500</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01E2E8" w14:textId="77777777" w:rsidR="00FB4F8B" w:rsidRDefault="00FB4F8B">
            <w:pPr>
              <w:jc w:val="right"/>
              <w:rPr>
                <w:rFonts w:ascii="宋体" w:eastAsia="宋体" w:hAnsi="宋体" w:cs="宋体" w:hint="eastAsia"/>
                <w:color w:val="000000"/>
                <w:sz w:val="18"/>
                <w:szCs w:val="18"/>
              </w:rPr>
            </w:pPr>
          </w:p>
        </w:tc>
      </w:tr>
      <w:tr w:rsidR="00FB4F8B" w14:paraId="613B5A5A" w14:textId="77777777">
        <w:trPr>
          <w:trHeight w:val="39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A607FA"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7</w:t>
            </w:r>
          </w:p>
        </w:tc>
        <w:tc>
          <w:tcPr>
            <w:tcW w:w="2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3ACF19" w14:textId="77777777" w:rsidR="00FB4F8B"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天棚拆装及维修更换</w:t>
            </w:r>
          </w:p>
        </w:tc>
        <w:tc>
          <w:tcPr>
            <w:tcW w:w="5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D7D6A2"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m2</w:t>
            </w:r>
          </w:p>
        </w:tc>
        <w:tc>
          <w:tcPr>
            <w:tcW w:w="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DEA1FD" w14:textId="77777777" w:rsidR="00FB4F8B"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16.200</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B6D0E" w14:textId="77777777" w:rsidR="00FB4F8B" w:rsidRDefault="00FB4F8B">
            <w:pPr>
              <w:jc w:val="right"/>
              <w:rPr>
                <w:rFonts w:ascii="宋体" w:eastAsia="宋体" w:hAnsi="宋体" w:cs="宋体" w:hint="eastAsia"/>
                <w:color w:val="000000"/>
                <w:sz w:val="18"/>
                <w:szCs w:val="18"/>
              </w:rPr>
            </w:pPr>
          </w:p>
        </w:tc>
      </w:tr>
      <w:tr w:rsidR="00FB4F8B" w14:paraId="69A4746F" w14:textId="77777777">
        <w:trPr>
          <w:trHeight w:val="39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B86690"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8</w:t>
            </w:r>
          </w:p>
        </w:tc>
        <w:tc>
          <w:tcPr>
            <w:tcW w:w="2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37352D" w14:textId="77777777" w:rsidR="00FB4F8B"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水泥砂浆找平层</w:t>
            </w:r>
          </w:p>
        </w:tc>
        <w:tc>
          <w:tcPr>
            <w:tcW w:w="5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891C7D"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100m2</w:t>
            </w:r>
          </w:p>
        </w:tc>
        <w:tc>
          <w:tcPr>
            <w:tcW w:w="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0AAB2" w14:textId="77777777" w:rsidR="00FB4F8B"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0.162</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C447C2" w14:textId="77777777" w:rsidR="00FB4F8B" w:rsidRDefault="00FB4F8B">
            <w:pPr>
              <w:jc w:val="right"/>
              <w:rPr>
                <w:rFonts w:ascii="宋体" w:eastAsia="宋体" w:hAnsi="宋体" w:cs="宋体" w:hint="eastAsia"/>
                <w:color w:val="000000"/>
                <w:sz w:val="18"/>
                <w:szCs w:val="18"/>
              </w:rPr>
            </w:pPr>
          </w:p>
        </w:tc>
      </w:tr>
      <w:tr w:rsidR="00FB4F8B" w14:paraId="53E14CDF" w14:textId="77777777">
        <w:trPr>
          <w:trHeight w:val="6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66A729"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9</w:t>
            </w:r>
          </w:p>
        </w:tc>
        <w:tc>
          <w:tcPr>
            <w:tcW w:w="2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5104A6" w14:textId="77777777" w:rsidR="00FB4F8B"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刷JS防水涂料二遍（不下浮不含税）</w:t>
            </w:r>
          </w:p>
        </w:tc>
        <w:tc>
          <w:tcPr>
            <w:tcW w:w="5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F9FC0"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m2</w:t>
            </w:r>
          </w:p>
        </w:tc>
        <w:tc>
          <w:tcPr>
            <w:tcW w:w="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614289" w14:textId="77777777" w:rsidR="00FB4F8B"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16.200</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5D88F3" w14:textId="77777777" w:rsidR="00FB4F8B" w:rsidRDefault="00FB4F8B">
            <w:pPr>
              <w:jc w:val="right"/>
              <w:rPr>
                <w:rFonts w:ascii="宋体" w:eastAsia="宋体" w:hAnsi="宋体" w:cs="宋体" w:hint="eastAsia"/>
                <w:color w:val="000000"/>
                <w:sz w:val="18"/>
                <w:szCs w:val="18"/>
              </w:rPr>
            </w:pPr>
          </w:p>
        </w:tc>
      </w:tr>
      <w:tr w:rsidR="00FB4F8B" w14:paraId="6FBB2312" w14:textId="77777777">
        <w:trPr>
          <w:trHeight w:val="39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20F70"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w:t>
            </w:r>
          </w:p>
        </w:tc>
        <w:tc>
          <w:tcPr>
            <w:tcW w:w="2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1843BC" w14:textId="77777777" w:rsidR="00FB4F8B"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铺贴防水卷材一层</w:t>
            </w:r>
          </w:p>
        </w:tc>
        <w:tc>
          <w:tcPr>
            <w:tcW w:w="5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AB036A"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100m2</w:t>
            </w:r>
          </w:p>
        </w:tc>
        <w:tc>
          <w:tcPr>
            <w:tcW w:w="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86F90" w14:textId="77777777" w:rsidR="00FB4F8B"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0.162</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6251A1" w14:textId="77777777" w:rsidR="00FB4F8B" w:rsidRDefault="00FB4F8B">
            <w:pPr>
              <w:jc w:val="right"/>
              <w:rPr>
                <w:rFonts w:ascii="宋体" w:eastAsia="宋体" w:hAnsi="宋体" w:cs="宋体" w:hint="eastAsia"/>
                <w:color w:val="000000"/>
                <w:sz w:val="18"/>
                <w:szCs w:val="18"/>
              </w:rPr>
            </w:pPr>
          </w:p>
        </w:tc>
      </w:tr>
      <w:tr w:rsidR="00FB4F8B" w14:paraId="45D2D57C" w14:textId="77777777">
        <w:trPr>
          <w:trHeight w:val="39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2738B5"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11</w:t>
            </w:r>
          </w:p>
        </w:tc>
        <w:tc>
          <w:tcPr>
            <w:tcW w:w="2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B3840A" w14:textId="77777777" w:rsidR="00FB4F8B"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水泥砂浆防水卷材保护层</w:t>
            </w:r>
          </w:p>
        </w:tc>
        <w:tc>
          <w:tcPr>
            <w:tcW w:w="5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3D3A95"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100m2</w:t>
            </w:r>
          </w:p>
        </w:tc>
        <w:tc>
          <w:tcPr>
            <w:tcW w:w="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1D5BE" w14:textId="77777777" w:rsidR="00FB4F8B"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0.162</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7367A3" w14:textId="77777777" w:rsidR="00FB4F8B" w:rsidRDefault="00FB4F8B">
            <w:pPr>
              <w:jc w:val="right"/>
              <w:rPr>
                <w:rFonts w:ascii="宋体" w:eastAsia="宋体" w:hAnsi="宋体" w:cs="宋体" w:hint="eastAsia"/>
                <w:color w:val="000000"/>
                <w:sz w:val="18"/>
                <w:szCs w:val="18"/>
              </w:rPr>
            </w:pPr>
          </w:p>
        </w:tc>
      </w:tr>
      <w:tr w:rsidR="00FB4F8B" w14:paraId="74DE3BC5" w14:textId="77777777">
        <w:trPr>
          <w:trHeight w:val="39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A46067"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12</w:t>
            </w:r>
          </w:p>
        </w:tc>
        <w:tc>
          <w:tcPr>
            <w:tcW w:w="2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4477B7" w14:textId="77777777" w:rsidR="00FB4F8B"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砌筑蹲台砖砌体</w:t>
            </w:r>
          </w:p>
        </w:tc>
        <w:tc>
          <w:tcPr>
            <w:tcW w:w="5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25B4A2"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10m3</w:t>
            </w:r>
          </w:p>
        </w:tc>
        <w:tc>
          <w:tcPr>
            <w:tcW w:w="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9FF33F" w14:textId="77777777" w:rsidR="00FB4F8B"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0.133</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C36582" w14:textId="77777777" w:rsidR="00FB4F8B" w:rsidRDefault="00FB4F8B">
            <w:pPr>
              <w:jc w:val="right"/>
              <w:rPr>
                <w:rFonts w:ascii="宋体" w:eastAsia="宋体" w:hAnsi="宋体" w:cs="宋体" w:hint="eastAsia"/>
                <w:color w:val="000000"/>
                <w:sz w:val="18"/>
                <w:szCs w:val="18"/>
              </w:rPr>
            </w:pPr>
          </w:p>
        </w:tc>
      </w:tr>
      <w:tr w:rsidR="00FB4F8B" w14:paraId="404C8812" w14:textId="77777777">
        <w:trPr>
          <w:trHeight w:val="39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73861"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13</w:t>
            </w:r>
          </w:p>
        </w:tc>
        <w:tc>
          <w:tcPr>
            <w:tcW w:w="2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1F1E97" w14:textId="77777777" w:rsidR="00FB4F8B"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重新铺贴300*300地面装</w:t>
            </w:r>
          </w:p>
        </w:tc>
        <w:tc>
          <w:tcPr>
            <w:tcW w:w="5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39AD3C"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100m2</w:t>
            </w:r>
          </w:p>
        </w:tc>
        <w:tc>
          <w:tcPr>
            <w:tcW w:w="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848668" w14:textId="77777777" w:rsidR="00FB4F8B"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0.180</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75DE96" w14:textId="77777777" w:rsidR="00FB4F8B" w:rsidRDefault="00FB4F8B">
            <w:pPr>
              <w:jc w:val="right"/>
              <w:rPr>
                <w:rFonts w:ascii="宋体" w:eastAsia="宋体" w:hAnsi="宋体" w:cs="宋体" w:hint="eastAsia"/>
                <w:color w:val="000000"/>
                <w:sz w:val="18"/>
                <w:szCs w:val="18"/>
              </w:rPr>
            </w:pPr>
          </w:p>
        </w:tc>
      </w:tr>
      <w:tr w:rsidR="00FB4F8B" w14:paraId="574E7DFE" w14:textId="77777777">
        <w:trPr>
          <w:trHeight w:val="39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1E4964"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14</w:t>
            </w:r>
          </w:p>
        </w:tc>
        <w:tc>
          <w:tcPr>
            <w:tcW w:w="2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B52BD3" w14:textId="77777777" w:rsidR="00FB4F8B"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墙面水泥砂浆粉刷</w:t>
            </w:r>
          </w:p>
        </w:tc>
        <w:tc>
          <w:tcPr>
            <w:tcW w:w="5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4091C0"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100m2</w:t>
            </w:r>
          </w:p>
        </w:tc>
        <w:tc>
          <w:tcPr>
            <w:tcW w:w="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39F270" w14:textId="77777777" w:rsidR="00FB4F8B"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0.082</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FC8915" w14:textId="77777777" w:rsidR="00FB4F8B" w:rsidRDefault="00FB4F8B">
            <w:pPr>
              <w:jc w:val="right"/>
              <w:rPr>
                <w:rFonts w:ascii="宋体" w:eastAsia="宋体" w:hAnsi="宋体" w:cs="宋体" w:hint="eastAsia"/>
                <w:color w:val="000000"/>
                <w:sz w:val="18"/>
                <w:szCs w:val="18"/>
              </w:rPr>
            </w:pPr>
          </w:p>
        </w:tc>
      </w:tr>
      <w:tr w:rsidR="00FB4F8B" w14:paraId="6465CD19" w14:textId="77777777">
        <w:trPr>
          <w:trHeight w:val="39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D10D60"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w:t>
            </w:r>
          </w:p>
        </w:tc>
        <w:tc>
          <w:tcPr>
            <w:tcW w:w="2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4DBEEC" w14:textId="77777777" w:rsidR="00FB4F8B"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铺贴墙面瓷板</w:t>
            </w:r>
          </w:p>
        </w:tc>
        <w:tc>
          <w:tcPr>
            <w:tcW w:w="5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25E060"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100m2</w:t>
            </w:r>
          </w:p>
        </w:tc>
        <w:tc>
          <w:tcPr>
            <w:tcW w:w="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549BD3" w14:textId="77777777" w:rsidR="00FB4F8B"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0.082</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588801" w14:textId="77777777" w:rsidR="00FB4F8B" w:rsidRDefault="00FB4F8B">
            <w:pPr>
              <w:jc w:val="right"/>
              <w:rPr>
                <w:rFonts w:ascii="宋体" w:eastAsia="宋体" w:hAnsi="宋体" w:cs="宋体" w:hint="eastAsia"/>
                <w:color w:val="000000"/>
                <w:sz w:val="18"/>
                <w:szCs w:val="18"/>
              </w:rPr>
            </w:pPr>
          </w:p>
        </w:tc>
      </w:tr>
      <w:tr w:rsidR="00FB4F8B" w14:paraId="52798976" w14:textId="77777777">
        <w:trPr>
          <w:trHeight w:val="6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A87F1"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16</w:t>
            </w:r>
          </w:p>
        </w:tc>
        <w:tc>
          <w:tcPr>
            <w:tcW w:w="2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E7C5D5" w14:textId="77777777" w:rsidR="00FB4F8B"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蹲式大便器安装 手动开关（含配件）</w:t>
            </w:r>
          </w:p>
        </w:tc>
        <w:tc>
          <w:tcPr>
            <w:tcW w:w="5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84959B"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10套</w:t>
            </w:r>
          </w:p>
        </w:tc>
        <w:tc>
          <w:tcPr>
            <w:tcW w:w="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6D0F80" w14:textId="77777777" w:rsidR="00FB4F8B"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0.500</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4029C8" w14:textId="77777777" w:rsidR="00FB4F8B" w:rsidRDefault="00FB4F8B">
            <w:pPr>
              <w:jc w:val="right"/>
              <w:rPr>
                <w:rFonts w:ascii="宋体" w:eastAsia="宋体" w:hAnsi="宋体" w:cs="宋体" w:hint="eastAsia"/>
                <w:color w:val="000000"/>
                <w:sz w:val="18"/>
                <w:szCs w:val="18"/>
              </w:rPr>
            </w:pPr>
          </w:p>
        </w:tc>
      </w:tr>
      <w:tr w:rsidR="00FB4F8B" w14:paraId="3924AE3E" w14:textId="77777777">
        <w:trPr>
          <w:trHeight w:val="39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DE464D"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17</w:t>
            </w:r>
          </w:p>
        </w:tc>
        <w:tc>
          <w:tcPr>
            <w:tcW w:w="2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C918E7" w14:textId="77777777" w:rsidR="00FB4F8B"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室内PVC DN75塑料排水管安装</w:t>
            </w:r>
          </w:p>
        </w:tc>
        <w:tc>
          <w:tcPr>
            <w:tcW w:w="5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91B44"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10m</w:t>
            </w:r>
          </w:p>
        </w:tc>
        <w:tc>
          <w:tcPr>
            <w:tcW w:w="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B2847" w14:textId="77777777" w:rsidR="00FB4F8B"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1.500</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166288" w14:textId="77777777" w:rsidR="00FB4F8B" w:rsidRDefault="00FB4F8B">
            <w:pPr>
              <w:jc w:val="right"/>
              <w:rPr>
                <w:rFonts w:ascii="宋体" w:eastAsia="宋体" w:hAnsi="宋体" w:cs="宋体" w:hint="eastAsia"/>
                <w:color w:val="000000"/>
                <w:sz w:val="18"/>
                <w:szCs w:val="18"/>
              </w:rPr>
            </w:pPr>
          </w:p>
        </w:tc>
      </w:tr>
      <w:tr w:rsidR="00FB4F8B" w14:paraId="6998D73E" w14:textId="77777777">
        <w:trPr>
          <w:trHeight w:val="39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9D7984"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18</w:t>
            </w:r>
          </w:p>
        </w:tc>
        <w:tc>
          <w:tcPr>
            <w:tcW w:w="2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21B894" w14:textId="77777777" w:rsidR="00FB4F8B"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室内PVC DN110塑料排水管安装</w:t>
            </w:r>
          </w:p>
        </w:tc>
        <w:tc>
          <w:tcPr>
            <w:tcW w:w="5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BF8DF"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10m</w:t>
            </w:r>
          </w:p>
        </w:tc>
        <w:tc>
          <w:tcPr>
            <w:tcW w:w="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698411" w14:textId="77777777" w:rsidR="00FB4F8B"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1.000</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E78F5A" w14:textId="77777777" w:rsidR="00FB4F8B" w:rsidRDefault="00FB4F8B">
            <w:pPr>
              <w:jc w:val="right"/>
              <w:rPr>
                <w:rFonts w:ascii="宋体" w:eastAsia="宋体" w:hAnsi="宋体" w:cs="宋体" w:hint="eastAsia"/>
                <w:color w:val="000000"/>
                <w:sz w:val="18"/>
                <w:szCs w:val="18"/>
              </w:rPr>
            </w:pPr>
          </w:p>
        </w:tc>
      </w:tr>
      <w:tr w:rsidR="00FB4F8B" w14:paraId="4D4FCC2A" w14:textId="77777777">
        <w:trPr>
          <w:trHeight w:val="39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D123E"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19</w:t>
            </w:r>
          </w:p>
        </w:tc>
        <w:tc>
          <w:tcPr>
            <w:tcW w:w="2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D94884" w14:textId="77777777" w:rsidR="00FB4F8B"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地漏安装 公称直径(50mm以内)</w:t>
            </w:r>
          </w:p>
        </w:tc>
        <w:tc>
          <w:tcPr>
            <w:tcW w:w="5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0A7F1"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10个</w:t>
            </w:r>
          </w:p>
        </w:tc>
        <w:tc>
          <w:tcPr>
            <w:tcW w:w="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1E2D52" w14:textId="77777777" w:rsidR="00FB4F8B"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0.200</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676805" w14:textId="77777777" w:rsidR="00FB4F8B" w:rsidRDefault="00FB4F8B">
            <w:pPr>
              <w:jc w:val="right"/>
              <w:rPr>
                <w:rFonts w:ascii="宋体" w:eastAsia="宋体" w:hAnsi="宋体" w:cs="宋体" w:hint="eastAsia"/>
                <w:color w:val="000000"/>
                <w:sz w:val="18"/>
                <w:szCs w:val="18"/>
              </w:rPr>
            </w:pPr>
          </w:p>
        </w:tc>
      </w:tr>
      <w:tr w:rsidR="00FB4F8B" w14:paraId="445A98BE" w14:textId="77777777">
        <w:trPr>
          <w:trHeight w:val="39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27F12E"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20</w:t>
            </w:r>
          </w:p>
        </w:tc>
        <w:tc>
          <w:tcPr>
            <w:tcW w:w="2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8E1746" w14:textId="77777777" w:rsidR="00FB4F8B"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加长型成品拖布池安装</w:t>
            </w:r>
          </w:p>
        </w:tc>
        <w:tc>
          <w:tcPr>
            <w:tcW w:w="5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EA51E8"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10套</w:t>
            </w:r>
          </w:p>
        </w:tc>
        <w:tc>
          <w:tcPr>
            <w:tcW w:w="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E3998F" w14:textId="77777777" w:rsidR="00FB4F8B"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0.100</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6867BD" w14:textId="77777777" w:rsidR="00FB4F8B" w:rsidRDefault="00FB4F8B">
            <w:pPr>
              <w:jc w:val="right"/>
              <w:rPr>
                <w:rFonts w:ascii="宋体" w:eastAsia="宋体" w:hAnsi="宋体" w:cs="宋体" w:hint="eastAsia"/>
                <w:color w:val="000000"/>
                <w:sz w:val="18"/>
                <w:szCs w:val="18"/>
              </w:rPr>
            </w:pPr>
          </w:p>
        </w:tc>
      </w:tr>
      <w:tr w:rsidR="00FB4F8B" w14:paraId="25ADAE55" w14:textId="77777777">
        <w:trPr>
          <w:trHeight w:val="39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327C3B"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21</w:t>
            </w:r>
          </w:p>
        </w:tc>
        <w:tc>
          <w:tcPr>
            <w:tcW w:w="2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8E5DA5" w14:textId="77777777" w:rsidR="00FB4F8B"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地面水管口及洁具保护</w:t>
            </w:r>
          </w:p>
        </w:tc>
        <w:tc>
          <w:tcPr>
            <w:tcW w:w="5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FFA71"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项</w:t>
            </w:r>
          </w:p>
        </w:tc>
        <w:tc>
          <w:tcPr>
            <w:tcW w:w="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8D0829" w14:textId="77777777" w:rsidR="00FB4F8B"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1.000</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DCBEE1" w14:textId="77777777" w:rsidR="00FB4F8B" w:rsidRDefault="00FB4F8B">
            <w:pPr>
              <w:jc w:val="right"/>
              <w:rPr>
                <w:rFonts w:ascii="宋体" w:eastAsia="宋体" w:hAnsi="宋体" w:cs="宋体" w:hint="eastAsia"/>
                <w:color w:val="000000"/>
                <w:sz w:val="18"/>
                <w:szCs w:val="18"/>
              </w:rPr>
            </w:pPr>
          </w:p>
        </w:tc>
      </w:tr>
      <w:tr w:rsidR="00FB4F8B" w14:paraId="2854690A" w14:textId="77777777">
        <w:trPr>
          <w:trHeight w:val="6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0EE5AF"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22</w:t>
            </w:r>
          </w:p>
        </w:tc>
        <w:tc>
          <w:tcPr>
            <w:tcW w:w="2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E36B0F" w14:textId="77777777" w:rsidR="00FB4F8B"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卫生间隔断板拆装保护、加固、维修等</w:t>
            </w:r>
          </w:p>
        </w:tc>
        <w:tc>
          <w:tcPr>
            <w:tcW w:w="5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7F2C1"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项</w:t>
            </w:r>
          </w:p>
        </w:tc>
        <w:tc>
          <w:tcPr>
            <w:tcW w:w="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2159D" w14:textId="77777777" w:rsidR="00FB4F8B"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1.000</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E7CBE4" w14:textId="77777777" w:rsidR="00FB4F8B" w:rsidRDefault="00FB4F8B">
            <w:pPr>
              <w:jc w:val="right"/>
              <w:rPr>
                <w:rFonts w:ascii="宋体" w:eastAsia="宋体" w:hAnsi="宋体" w:cs="宋体" w:hint="eastAsia"/>
                <w:color w:val="000000"/>
                <w:sz w:val="18"/>
                <w:szCs w:val="18"/>
              </w:rPr>
            </w:pPr>
          </w:p>
        </w:tc>
      </w:tr>
      <w:tr w:rsidR="00FB4F8B" w14:paraId="0A928B03" w14:textId="77777777">
        <w:trPr>
          <w:trHeight w:val="60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E6BE3"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23</w:t>
            </w:r>
          </w:p>
        </w:tc>
        <w:tc>
          <w:tcPr>
            <w:tcW w:w="2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4E2BDC" w14:textId="77777777" w:rsidR="00FB4F8B"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外墙刷防水涂料二遍（不下浮不含税）</w:t>
            </w:r>
          </w:p>
        </w:tc>
        <w:tc>
          <w:tcPr>
            <w:tcW w:w="5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EC83BE"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m2</w:t>
            </w:r>
          </w:p>
        </w:tc>
        <w:tc>
          <w:tcPr>
            <w:tcW w:w="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E49860" w14:textId="77777777" w:rsidR="00FB4F8B"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180.000</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AA7B51" w14:textId="77777777" w:rsidR="00FB4F8B" w:rsidRDefault="00FB4F8B">
            <w:pPr>
              <w:jc w:val="right"/>
              <w:rPr>
                <w:rFonts w:ascii="宋体" w:eastAsia="宋体" w:hAnsi="宋体" w:cs="宋体" w:hint="eastAsia"/>
                <w:color w:val="000000"/>
                <w:sz w:val="18"/>
                <w:szCs w:val="18"/>
              </w:rPr>
            </w:pPr>
          </w:p>
        </w:tc>
      </w:tr>
      <w:tr w:rsidR="00FB4F8B" w14:paraId="31BFADAA" w14:textId="77777777">
        <w:trPr>
          <w:trHeight w:val="39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8A9625"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24</w:t>
            </w:r>
          </w:p>
        </w:tc>
        <w:tc>
          <w:tcPr>
            <w:tcW w:w="2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4D5E1D" w14:textId="77777777" w:rsidR="00FB4F8B"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垃圾下楼及外运</w:t>
            </w:r>
          </w:p>
        </w:tc>
        <w:tc>
          <w:tcPr>
            <w:tcW w:w="5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AD9368"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车</w:t>
            </w:r>
          </w:p>
        </w:tc>
        <w:tc>
          <w:tcPr>
            <w:tcW w:w="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63FDE1" w14:textId="77777777" w:rsidR="00FB4F8B"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2.000</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86FE85" w14:textId="77777777" w:rsidR="00FB4F8B" w:rsidRDefault="00FB4F8B">
            <w:pPr>
              <w:jc w:val="right"/>
              <w:rPr>
                <w:rFonts w:ascii="宋体" w:eastAsia="宋体" w:hAnsi="宋体" w:cs="宋体" w:hint="eastAsia"/>
                <w:color w:val="000000"/>
                <w:sz w:val="18"/>
                <w:szCs w:val="18"/>
              </w:rPr>
            </w:pPr>
          </w:p>
        </w:tc>
      </w:tr>
      <w:tr w:rsidR="00FB4F8B" w14:paraId="33BFDC94" w14:textId="77777777">
        <w:trPr>
          <w:trHeight w:val="39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BC955B"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lastRenderedPageBreak/>
              <w:t>25</w:t>
            </w:r>
          </w:p>
        </w:tc>
        <w:tc>
          <w:tcPr>
            <w:tcW w:w="2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57B7E7" w14:textId="77777777" w:rsidR="00FB4F8B"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拆除原伸缩缝水槽</w:t>
            </w:r>
          </w:p>
        </w:tc>
        <w:tc>
          <w:tcPr>
            <w:tcW w:w="5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5F4383"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10m</w:t>
            </w:r>
          </w:p>
        </w:tc>
        <w:tc>
          <w:tcPr>
            <w:tcW w:w="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721CA8" w14:textId="77777777" w:rsidR="00FB4F8B"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1.000</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72B936" w14:textId="77777777" w:rsidR="00FB4F8B" w:rsidRDefault="00FB4F8B">
            <w:pPr>
              <w:jc w:val="right"/>
              <w:rPr>
                <w:rFonts w:ascii="宋体" w:eastAsia="宋体" w:hAnsi="宋体" w:cs="宋体" w:hint="eastAsia"/>
                <w:color w:val="000000"/>
                <w:sz w:val="18"/>
                <w:szCs w:val="18"/>
              </w:rPr>
            </w:pPr>
          </w:p>
        </w:tc>
      </w:tr>
      <w:tr w:rsidR="00FB4F8B" w14:paraId="3AE5FB41" w14:textId="77777777">
        <w:trPr>
          <w:trHeight w:val="39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C95F30"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26</w:t>
            </w:r>
          </w:p>
        </w:tc>
        <w:tc>
          <w:tcPr>
            <w:tcW w:w="2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6B3207" w14:textId="77777777" w:rsidR="00FB4F8B"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304不锈钢加厚折边雨水槽制安</w:t>
            </w:r>
          </w:p>
        </w:tc>
        <w:tc>
          <w:tcPr>
            <w:tcW w:w="5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11E33"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100m</w:t>
            </w:r>
          </w:p>
        </w:tc>
        <w:tc>
          <w:tcPr>
            <w:tcW w:w="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616AF7" w14:textId="77777777" w:rsidR="00FB4F8B"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0.100</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98C046" w14:textId="77777777" w:rsidR="00FB4F8B" w:rsidRDefault="00FB4F8B">
            <w:pPr>
              <w:jc w:val="right"/>
              <w:rPr>
                <w:rFonts w:ascii="宋体" w:eastAsia="宋体" w:hAnsi="宋体" w:cs="宋体" w:hint="eastAsia"/>
                <w:color w:val="000000"/>
                <w:sz w:val="18"/>
                <w:szCs w:val="18"/>
              </w:rPr>
            </w:pPr>
          </w:p>
        </w:tc>
      </w:tr>
      <w:tr w:rsidR="00FB4F8B" w14:paraId="6103E407" w14:textId="77777777">
        <w:trPr>
          <w:trHeight w:val="39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6EF282"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27</w:t>
            </w:r>
          </w:p>
        </w:tc>
        <w:tc>
          <w:tcPr>
            <w:tcW w:w="2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8362A7" w14:textId="77777777" w:rsidR="00FB4F8B"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加工梁底不锈钢水斗</w:t>
            </w:r>
          </w:p>
        </w:tc>
        <w:tc>
          <w:tcPr>
            <w:tcW w:w="5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D4CAC"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10个</w:t>
            </w:r>
          </w:p>
        </w:tc>
        <w:tc>
          <w:tcPr>
            <w:tcW w:w="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D260F" w14:textId="77777777" w:rsidR="00FB4F8B"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0.200</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78EFCD" w14:textId="77777777" w:rsidR="00FB4F8B" w:rsidRDefault="00FB4F8B">
            <w:pPr>
              <w:jc w:val="right"/>
              <w:rPr>
                <w:rFonts w:ascii="宋体" w:eastAsia="宋体" w:hAnsi="宋体" w:cs="宋体" w:hint="eastAsia"/>
                <w:color w:val="000000"/>
                <w:sz w:val="18"/>
                <w:szCs w:val="18"/>
              </w:rPr>
            </w:pPr>
          </w:p>
        </w:tc>
      </w:tr>
      <w:tr w:rsidR="00FB4F8B" w14:paraId="747353A4" w14:textId="77777777">
        <w:trPr>
          <w:trHeight w:val="39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5DA4AA"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28</w:t>
            </w:r>
          </w:p>
        </w:tc>
        <w:tc>
          <w:tcPr>
            <w:tcW w:w="2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E9D27A" w14:textId="77777777" w:rsidR="00FB4F8B"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激光开50不锈钢孔</w:t>
            </w:r>
          </w:p>
        </w:tc>
        <w:tc>
          <w:tcPr>
            <w:tcW w:w="5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D6D3E6"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个</w:t>
            </w:r>
          </w:p>
        </w:tc>
        <w:tc>
          <w:tcPr>
            <w:tcW w:w="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F94118" w14:textId="77777777" w:rsidR="00FB4F8B"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2.000</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9F6458" w14:textId="77777777" w:rsidR="00FB4F8B" w:rsidRDefault="00FB4F8B">
            <w:pPr>
              <w:jc w:val="right"/>
              <w:rPr>
                <w:rFonts w:ascii="宋体" w:eastAsia="宋体" w:hAnsi="宋体" w:cs="宋体" w:hint="eastAsia"/>
                <w:color w:val="000000"/>
                <w:sz w:val="18"/>
                <w:szCs w:val="18"/>
              </w:rPr>
            </w:pPr>
          </w:p>
        </w:tc>
      </w:tr>
      <w:tr w:rsidR="00FB4F8B" w14:paraId="419A2680" w14:textId="77777777">
        <w:trPr>
          <w:trHeight w:val="39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D5E8C"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29</w:t>
            </w:r>
          </w:p>
        </w:tc>
        <w:tc>
          <w:tcPr>
            <w:tcW w:w="2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3CA85D" w14:textId="77777777" w:rsidR="00FB4F8B"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焊接安装不锈钢50管（0.15米）</w:t>
            </w:r>
          </w:p>
        </w:tc>
        <w:tc>
          <w:tcPr>
            <w:tcW w:w="5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22151"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根</w:t>
            </w:r>
          </w:p>
        </w:tc>
        <w:tc>
          <w:tcPr>
            <w:tcW w:w="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3F2F4C" w14:textId="77777777" w:rsidR="00FB4F8B"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2.000</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E5DC41" w14:textId="77777777" w:rsidR="00FB4F8B" w:rsidRDefault="00FB4F8B">
            <w:pPr>
              <w:jc w:val="right"/>
              <w:rPr>
                <w:rFonts w:ascii="宋体" w:eastAsia="宋体" w:hAnsi="宋体" w:cs="宋体" w:hint="eastAsia"/>
                <w:color w:val="000000"/>
                <w:sz w:val="18"/>
                <w:szCs w:val="18"/>
              </w:rPr>
            </w:pPr>
          </w:p>
        </w:tc>
      </w:tr>
      <w:tr w:rsidR="00FB4F8B" w14:paraId="5A86D963" w14:textId="77777777">
        <w:trPr>
          <w:trHeight w:val="39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46AC20"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30</w:t>
            </w:r>
          </w:p>
        </w:tc>
        <w:tc>
          <w:tcPr>
            <w:tcW w:w="2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926631" w14:textId="77777777" w:rsidR="00FB4F8B"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DN110不锈钢立管三通安装</w:t>
            </w:r>
          </w:p>
        </w:tc>
        <w:tc>
          <w:tcPr>
            <w:tcW w:w="5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AC099A"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处</w:t>
            </w:r>
          </w:p>
        </w:tc>
        <w:tc>
          <w:tcPr>
            <w:tcW w:w="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69254C" w14:textId="77777777" w:rsidR="00FB4F8B"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1.000</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8A1640" w14:textId="77777777" w:rsidR="00FB4F8B" w:rsidRDefault="00FB4F8B">
            <w:pPr>
              <w:jc w:val="right"/>
              <w:rPr>
                <w:rFonts w:ascii="宋体" w:eastAsia="宋体" w:hAnsi="宋体" w:cs="宋体" w:hint="eastAsia"/>
                <w:color w:val="000000"/>
                <w:sz w:val="18"/>
                <w:szCs w:val="18"/>
              </w:rPr>
            </w:pPr>
          </w:p>
        </w:tc>
      </w:tr>
      <w:tr w:rsidR="00FB4F8B" w14:paraId="440CD8E8" w14:textId="77777777">
        <w:trPr>
          <w:trHeight w:val="39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6F310"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31</w:t>
            </w:r>
          </w:p>
        </w:tc>
        <w:tc>
          <w:tcPr>
            <w:tcW w:w="2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91B88" w14:textId="77777777" w:rsidR="00FB4F8B"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塑料管排水 水落管φ≤110mm</w:t>
            </w:r>
          </w:p>
        </w:tc>
        <w:tc>
          <w:tcPr>
            <w:tcW w:w="5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5E4D62"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100m</w:t>
            </w:r>
          </w:p>
        </w:tc>
        <w:tc>
          <w:tcPr>
            <w:tcW w:w="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F6299B" w14:textId="77777777" w:rsidR="00FB4F8B"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0.150</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FF9A9E" w14:textId="77777777" w:rsidR="00FB4F8B" w:rsidRDefault="00FB4F8B">
            <w:pPr>
              <w:jc w:val="right"/>
              <w:rPr>
                <w:rFonts w:ascii="宋体" w:eastAsia="宋体" w:hAnsi="宋体" w:cs="宋体" w:hint="eastAsia"/>
                <w:color w:val="000000"/>
                <w:sz w:val="18"/>
                <w:szCs w:val="18"/>
              </w:rPr>
            </w:pPr>
          </w:p>
        </w:tc>
      </w:tr>
      <w:tr w:rsidR="00FB4F8B" w14:paraId="2A150665" w14:textId="77777777">
        <w:trPr>
          <w:trHeight w:val="39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E5CAEF"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32</w:t>
            </w:r>
          </w:p>
        </w:tc>
        <w:tc>
          <w:tcPr>
            <w:tcW w:w="2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1D7C7E" w14:textId="77777777" w:rsidR="00FB4F8B"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暂列金</w:t>
            </w:r>
          </w:p>
        </w:tc>
        <w:tc>
          <w:tcPr>
            <w:tcW w:w="5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3527E7"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项</w:t>
            </w:r>
          </w:p>
        </w:tc>
        <w:tc>
          <w:tcPr>
            <w:tcW w:w="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AA300F" w14:textId="77777777" w:rsidR="00FB4F8B"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1.000</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8D1877" w14:textId="77777777" w:rsidR="00FB4F8B"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3000.00</w:t>
            </w:r>
          </w:p>
        </w:tc>
      </w:tr>
      <w:tr w:rsidR="00FB4F8B" w14:paraId="12BB4CC5" w14:textId="77777777">
        <w:trPr>
          <w:trHeight w:val="390"/>
        </w:trPr>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4F1C91" w14:textId="77777777" w:rsidR="00FB4F8B" w:rsidRDefault="00FB4F8B">
            <w:pPr>
              <w:jc w:val="left"/>
              <w:rPr>
                <w:rFonts w:ascii="宋体" w:eastAsia="宋体" w:hAnsi="宋体" w:cs="宋体" w:hint="eastAsia"/>
                <w:color w:val="000000"/>
                <w:sz w:val="18"/>
                <w:szCs w:val="18"/>
              </w:rPr>
            </w:pPr>
          </w:p>
        </w:tc>
        <w:tc>
          <w:tcPr>
            <w:tcW w:w="24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D2699A" w14:textId="77777777" w:rsidR="00FB4F8B"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合    计</w:t>
            </w:r>
          </w:p>
        </w:tc>
        <w:tc>
          <w:tcPr>
            <w:tcW w:w="5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F4AEB" w14:textId="77777777" w:rsidR="00FB4F8B" w:rsidRDefault="00FB4F8B">
            <w:pPr>
              <w:jc w:val="left"/>
              <w:rPr>
                <w:rFonts w:ascii="宋体" w:eastAsia="宋体" w:hAnsi="宋体" w:cs="宋体" w:hint="eastAsia"/>
                <w:color w:val="000000"/>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C60982" w14:textId="77777777" w:rsidR="00FB4F8B" w:rsidRDefault="00FB4F8B">
            <w:pPr>
              <w:jc w:val="left"/>
              <w:rPr>
                <w:rFonts w:ascii="宋体" w:eastAsia="宋体" w:hAnsi="宋体" w:cs="宋体" w:hint="eastAsia"/>
                <w:color w:val="000000"/>
                <w:sz w:val="18"/>
                <w:szCs w:val="18"/>
              </w:rPr>
            </w:pP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A2CF7" w14:textId="77777777" w:rsidR="00FB4F8B" w:rsidRDefault="00FB4F8B">
            <w:pPr>
              <w:jc w:val="right"/>
              <w:rPr>
                <w:rFonts w:ascii="宋体" w:eastAsia="宋体" w:hAnsi="宋体" w:cs="宋体" w:hint="eastAsia"/>
                <w:color w:val="000000"/>
                <w:sz w:val="18"/>
                <w:szCs w:val="18"/>
              </w:rPr>
            </w:pPr>
          </w:p>
        </w:tc>
      </w:tr>
    </w:tbl>
    <w:p w14:paraId="13E3F700" w14:textId="77777777" w:rsidR="00FB4F8B" w:rsidRDefault="00FB4F8B">
      <w:pPr>
        <w:widowControl/>
        <w:jc w:val="left"/>
        <w:textAlignment w:val="center"/>
        <w:rPr>
          <w:rFonts w:ascii="宋体" w:eastAsia="宋体" w:hAnsi="宋体" w:cs="宋体" w:hint="eastAsia"/>
          <w:color w:val="000000"/>
          <w:kern w:val="0"/>
          <w:sz w:val="18"/>
          <w:szCs w:val="18"/>
          <w:lang w:bidi="ar"/>
        </w:rPr>
      </w:pPr>
    </w:p>
    <w:p w14:paraId="3DD937C9" w14:textId="77777777" w:rsidR="00FB4F8B" w:rsidRDefault="00FB4F8B">
      <w:pPr>
        <w:widowControl/>
        <w:jc w:val="left"/>
        <w:textAlignment w:val="center"/>
        <w:rPr>
          <w:rFonts w:ascii="宋体" w:eastAsia="宋体" w:hAnsi="宋体" w:cs="宋体" w:hint="eastAsia"/>
          <w:color w:val="000000"/>
          <w:kern w:val="0"/>
          <w:sz w:val="18"/>
          <w:szCs w:val="18"/>
          <w:lang w:bidi="ar"/>
        </w:rPr>
      </w:pPr>
    </w:p>
    <w:p w14:paraId="27EFB4BF" w14:textId="77777777" w:rsidR="00FB4F8B" w:rsidRDefault="00000000">
      <w:pPr>
        <w:spacing w:line="440" w:lineRule="exact"/>
        <w:rPr>
          <w:rFonts w:ascii="宋体" w:hAnsi="宋体" w:hint="eastAsia"/>
          <w:sz w:val="24"/>
          <w:szCs w:val="24"/>
        </w:rPr>
      </w:pPr>
      <w:r>
        <w:rPr>
          <w:rFonts w:ascii="宋体" w:hAnsi="宋体" w:hint="eastAsia"/>
          <w:sz w:val="24"/>
          <w:szCs w:val="24"/>
        </w:rPr>
        <w:t>供应商</w:t>
      </w:r>
      <w:r>
        <w:rPr>
          <w:rFonts w:hint="eastAsia"/>
          <w:snapToGrid w:val="0"/>
          <w:kern w:val="0"/>
          <w:sz w:val="24"/>
          <w:szCs w:val="24"/>
        </w:rPr>
        <w:t>名称（盖章）：</w:t>
      </w:r>
      <w:r>
        <w:rPr>
          <w:rFonts w:ascii="宋体" w:hAnsi="宋体" w:hint="eastAsia"/>
          <w:sz w:val="24"/>
          <w:szCs w:val="24"/>
          <w:u w:val="single"/>
        </w:rPr>
        <w:t xml:space="preserve">                       </w:t>
      </w:r>
    </w:p>
    <w:p w14:paraId="1651EC90" w14:textId="77777777" w:rsidR="00FB4F8B" w:rsidRDefault="00FB4F8B">
      <w:pPr>
        <w:spacing w:before="156" w:line="500" w:lineRule="exact"/>
        <w:rPr>
          <w:rFonts w:ascii="宋体" w:hAnsi="宋体" w:hint="eastAsia"/>
          <w:sz w:val="24"/>
          <w:szCs w:val="24"/>
          <w:u w:val="single"/>
        </w:rPr>
      </w:pPr>
    </w:p>
    <w:p w14:paraId="3A07EB82" w14:textId="77777777" w:rsidR="00FB4F8B" w:rsidRDefault="00FB4F8B">
      <w:pPr>
        <w:spacing w:before="156" w:line="500" w:lineRule="exact"/>
        <w:rPr>
          <w:rFonts w:ascii="宋体" w:hAnsi="宋体" w:hint="eastAsia"/>
          <w:sz w:val="24"/>
          <w:szCs w:val="24"/>
          <w:u w:val="single"/>
        </w:rPr>
      </w:pPr>
    </w:p>
    <w:p w14:paraId="20013533" w14:textId="77777777" w:rsidR="00FB4F8B" w:rsidRDefault="00000000">
      <w:pPr>
        <w:jc w:val="right"/>
        <w:rPr>
          <w:rFonts w:asciiTheme="minorEastAsia" w:hAnsiTheme="minorEastAsia" w:hint="eastAsia"/>
          <w:b/>
          <w:sz w:val="28"/>
          <w:szCs w:val="28"/>
        </w:rPr>
      </w:pPr>
      <w:r>
        <w:rPr>
          <w:rFonts w:ascii="宋体" w:hAnsi="宋体" w:hint="eastAsia"/>
          <w:sz w:val="24"/>
          <w:szCs w:val="24"/>
        </w:rPr>
        <w:t>日期：    年      月     日</w:t>
      </w:r>
    </w:p>
    <w:p w14:paraId="743AE672" w14:textId="77777777" w:rsidR="00FB4F8B" w:rsidRDefault="00FB4F8B">
      <w:pPr>
        <w:rPr>
          <w:rFonts w:asciiTheme="minorEastAsia" w:hAnsiTheme="minorEastAsia" w:hint="eastAsia"/>
          <w:b/>
          <w:sz w:val="28"/>
          <w:szCs w:val="28"/>
        </w:rPr>
      </w:pPr>
    </w:p>
    <w:p w14:paraId="7FEC201B" w14:textId="77777777" w:rsidR="00FB4F8B" w:rsidRDefault="00FB4F8B">
      <w:pPr>
        <w:rPr>
          <w:rFonts w:asciiTheme="minorEastAsia" w:hAnsiTheme="minorEastAsia" w:hint="eastAsia"/>
          <w:b/>
          <w:sz w:val="28"/>
          <w:szCs w:val="28"/>
        </w:rPr>
      </w:pPr>
    </w:p>
    <w:p w14:paraId="29C3256A" w14:textId="77777777" w:rsidR="00FB4F8B" w:rsidRDefault="00FB4F8B">
      <w:pPr>
        <w:rPr>
          <w:rFonts w:asciiTheme="minorEastAsia" w:hAnsiTheme="minorEastAsia" w:hint="eastAsia"/>
          <w:b/>
          <w:sz w:val="28"/>
          <w:szCs w:val="28"/>
        </w:rPr>
      </w:pPr>
    </w:p>
    <w:p w14:paraId="617C53C9" w14:textId="77777777" w:rsidR="00FB4F8B" w:rsidRDefault="00FB4F8B">
      <w:pPr>
        <w:rPr>
          <w:rFonts w:asciiTheme="minorEastAsia" w:hAnsiTheme="minorEastAsia" w:hint="eastAsia"/>
          <w:b/>
          <w:sz w:val="28"/>
          <w:szCs w:val="28"/>
        </w:rPr>
      </w:pPr>
    </w:p>
    <w:p w14:paraId="29F27A7A" w14:textId="77777777" w:rsidR="00FB4F8B" w:rsidRDefault="00FB4F8B">
      <w:pPr>
        <w:rPr>
          <w:rFonts w:asciiTheme="minorEastAsia" w:hAnsiTheme="minorEastAsia" w:hint="eastAsia"/>
          <w:b/>
          <w:sz w:val="28"/>
          <w:szCs w:val="28"/>
        </w:rPr>
      </w:pPr>
    </w:p>
    <w:p w14:paraId="4AACA27C" w14:textId="77777777" w:rsidR="00FB4F8B" w:rsidRDefault="00FB4F8B">
      <w:pPr>
        <w:rPr>
          <w:rFonts w:asciiTheme="minorEastAsia" w:hAnsiTheme="minorEastAsia" w:hint="eastAsia"/>
          <w:b/>
          <w:sz w:val="28"/>
          <w:szCs w:val="28"/>
        </w:rPr>
      </w:pPr>
    </w:p>
    <w:p w14:paraId="33E8B8D1" w14:textId="77777777" w:rsidR="00FB4F8B" w:rsidRDefault="00FB4F8B">
      <w:pPr>
        <w:rPr>
          <w:rFonts w:asciiTheme="minorEastAsia" w:hAnsiTheme="minorEastAsia" w:hint="eastAsia"/>
          <w:b/>
          <w:sz w:val="28"/>
          <w:szCs w:val="28"/>
        </w:rPr>
      </w:pPr>
    </w:p>
    <w:p w14:paraId="5C963680" w14:textId="77777777" w:rsidR="00FB4F8B" w:rsidRDefault="00FB4F8B">
      <w:pPr>
        <w:rPr>
          <w:rFonts w:asciiTheme="minorEastAsia" w:hAnsiTheme="minorEastAsia" w:hint="eastAsia"/>
          <w:b/>
          <w:sz w:val="28"/>
          <w:szCs w:val="28"/>
        </w:rPr>
      </w:pPr>
    </w:p>
    <w:p w14:paraId="24AC9B94" w14:textId="77777777" w:rsidR="00FB4F8B" w:rsidRDefault="00FB4F8B">
      <w:pPr>
        <w:rPr>
          <w:rFonts w:asciiTheme="minorEastAsia" w:hAnsiTheme="minorEastAsia" w:hint="eastAsia"/>
          <w:b/>
          <w:sz w:val="28"/>
          <w:szCs w:val="28"/>
        </w:rPr>
      </w:pPr>
    </w:p>
    <w:p w14:paraId="6D06FAC0" w14:textId="77777777" w:rsidR="00FB4F8B" w:rsidRDefault="00FB4F8B">
      <w:pPr>
        <w:rPr>
          <w:rFonts w:asciiTheme="minorEastAsia" w:hAnsiTheme="minorEastAsia" w:hint="eastAsia"/>
          <w:b/>
          <w:sz w:val="28"/>
          <w:szCs w:val="28"/>
        </w:rPr>
      </w:pPr>
    </w:p>
    <w:p w14:paraId="681997F7" w14:textId="77777777" w:rsidR="00FB4F8B" w:rsidRDefault="00FB4F8B">
      <w:pPr>
        <w:rPr>
          <w:rFonts w:asciiTheme="minorEastAsia" w:hAnsiTheme="minorEastAsia" w:hint="eastAsia"/>
          <w:b/>
          <w:sz w:val="28"/>
          <w:szCs w:val="28"/>
        </w:rPr>
      </w:pPr>
    </w:p>
    <w:p w14:paraId="43E583D5" w14:textId="77777777" w:rsidR="00FB4F8B" w:rsidRDefault="00FB4F8B">
      <w:pPr>
        <w:rPr>
          <w:rFonts w:asciiTheme="minorEastAsia" w:hAnsiTheme="minorEastAsia" w:hint="eastAsia"/>
          <w:b/>
          <w:sz w:val="28"/>
          <w:szCs w:val="28"/>
        </w:rPr>
      </w:pPr>
    </w:p>
    <w:p w14:paraId="0082B6A8" w14:textId="77777777" w:rsidR="00FB4F8B" w:rsidRDefault="00000000">
      <w:pPr>
        <w:rPr>
          <w:rFonts w:asciiTheme="minorEastAsia" w:hAnsiTheme="minorEastAsia" w:hint="eastAsia"/>
          <w:b/>
          <w:sz w:val="28"/>
          <w:szCs w:val="28"/>
        </w:rPr>
      </w:pPr>
      <w:r>
        <w:rPr>
          <w:rFonts w:asciiTheme="minorEastAsia" w:hAnsiTheme="minorEastAsia" w:hint="eastAsia"/>
          <w:b/>
          <w:sz w:val="28"/>
          <w:szCs w:val="28"/>
        </w:rPr>
        <w:lastRenderedPageBreak/>
        <w:t>附件二</w:t>
      </w:r>
    </w:p>
    <w:p w14:paraId="46446C7E" w14:textId="77777777" w:rsidR="00FB4F8B" w:rsidRDefault="00000000">
      <w:pPr>
        <w:pStyle w:val="3"/>
        <w:adjustRightInd w:val="0"/>
        <w:snapToGrid w:val="0"/>
        <w:spacing w:before="156" w:after="156" w:line="360" w:lineRule="auto"/>
        <w:jc w:val="center"/>
        <w:rPr>
          <w:rFonts w:ascii="黑体" w:eastAsia="黑体" w:hAnsi="宋体" w:hint="eastAsia"/>
          <w:color w:val="000000" w:themeColor="text1"/>
          <w:sz w:val="28"/>
          <w:szCs w:val="28"/>
        </w:rPr>
      </w:pPr>
      <w:bookmarkStart w:id="4" w:name="_Hlk90022952"/>
      <w:r>
        <w:rPr>
          <w:rFonts w:ascii="黑体" w:eastAsia="黑体" w:hAnsi="宋体" w:hint="eastAsia"/>
          <w:color w:val="000000" w:themeColor="text1"/>
          <w:sz w:val="28"/>
          <w:szCs w:val="28"/>
        </w:rPr>
        <w:t>法定代表人授权委托书</w:t>
      </w:r>
    </w:p>
    <w:p w14:paraId="5F8D9CD2" w14:textId="77777777" w:rsidR="00FB4F8B" w:rsidRDefault="00FB4F8B">
      <w:pPr>
        <w:autoSpaceDE w:val="0"/>
        <w:autoSpaceDN w:val="0"/>
        <w:adjustRightInd w:val="0"/>
        <w:snapToGrid w:val="0"/>
        <w:spacing w:line="360" w:lineRule="auto"/>
        <w:ind w:firstLineChars="200" w:firstLine="420"/>
        <w:jc w:val="left"/>
        <w:rPr>
          <w:rFonts w:ascii="宋体" w:hAnsi="宋体" w:cs="宋体" w:hint="eastAsia"/>
          <w:color w:val="000000" w:themeColor="text1"/>
          <w:kern w:val="0"/>
          <w:szCs w:val="21"/>
        </w:rPr>
      </w:pPr>
    </w:p>
    <w:p w14:paraId="6F893F23" w14:textId="77777777" w:rsidR="00FB4F8B" w:rsidRDefault="00000000">
      <w:pPr>
        <w:autoSpaceDE w:val="0"/>
        <w:autoSpaceDN w:val="0"/>
        <w:adjustRightInd w:val="0"/>
        <w:snapToGrid w:val="0"/>
        <w:spacing w:line="360" w:lineRule="auto"/>
        <w:ind w:firstLineChars="200" w:firstLine="420"/>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本人（姓名、职务）系 （</w:t>
      </w:r>
      <w:r>
        <w:rPr>
          <w:rFonts w:ascii="宋体" w:hAnsi="宋体" w:hint="eastAsia"/>
          <w:color w:val="000000" w:themeColor="text1"/>
          <w:szCs w:val="21"/>
        </w:rPr>
        <w:t>供应商</w:t>
      </w:r>
      <w:r>
        <w:rPr>
          <w:rFonts w:ascii="宋体" w:hAnsi="宋体" w:cs="宋体" w:hint="eastAsia"/>
          <w:color w:val="000000" w:themeColor="text1"/>
          <w:kern w:val="0"/>
          <w:szCs w:val="21"/>
        </w:rPr>
        <w:t>名称）的法定代表人，现授权（姓名、职务）为我方代理人。代理人根据授权，以我方名义签署、澄清、说明、补正、递交、撤回、修改（项目名称</w:t>
      </w:r>
      <w:r>
        <w:rPr>
          <w:rFonts w:ascii="宋体" w:hAnsi="宋体" w:cs="宋体"/>
          <w:color w:val="000000" w:themeColor="text1"/>
          <w:kern w:val="0"/>
          <w:szCs w:val="21"/>
        </w:rPr>
        <w:t>）</w:t>
      </w:r>
      <w:r>
        <w:rPr>
          <w:rFonts w:ascii="宋体" w:hAnsi="宋体" w:cs="宋体" w:hint="eastAsia"/>
          <w:color w:val="000000" w:themeColor="text1"/>
          <w:kern w:val="0"/>
          <w:szCs w:val="21"/>
        </w:rPr>
        <w:t>（项目编号）响应文件、签订合同和处理有关事宜，其法律后果由我方承担。</w:t>
      </w:r>
    </w:p>
    <w:p w14:paraId="0AC63980" w14:textId="77777777" w:rsidR="00FB4F8B" w:rsidRDefault="00000000">
      <w:pPr>
        <w:autoSpaceDE w:val="0"/>
        <w:autoSpaceDN w:val="0"/>
        <w:adjustRightInd w:val="0"/>
        <w:snapToGrid w:val="0"/>
        <w:spacing w:line="360" w:lineRule="auto"/>
        <w:ind w:firstLineChars="200" w:firstLine="420"/>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委托期限：                   。</w:t>
      </w:r>
    </w:p>
    <w:p w14:paraId="663DF859" w14:textId="77777777" w:rsidR="00FB4F8B" w:rsidRDefault="00000000">
      <w:pPr>
        <w:adjustRightInd w:val="0"/>
        <w:snapToGrid w:val="0"/>
        <w:spacing w:line="360" w:lineRule="auto"/>
        <w:ind w:firstLine="435"/>
        <w:rPr>
          <w:rFonts w:ascii="宋体" w:hAnsi="宋体" w:cs="宋体" w:hint="eastAsia"/>
          <w:color w:val="000000" w:themeColor="text1"/>
          <w:kern w:val="0"/>
          <w:szCs w:val="21"/>
        </w:rPr>
      </w:pPr>
      <w:r>
        <w:rPr>
          <w:rFonts w:ascii="宋体" w:hAnsi="宋体" w:cs="宋体" w:hint="eastAsia"/>
          <w:color w:val="000000" w:themeColor="text1"/>
          <w:kern w:val="0"/>
          <w:szCs w:val="21"/>
        </w:rPr>
        <w:t>代理人无转委托权。</w:t>
      </w:r>
    </w:p>
    <w:p w14:paraId="1CA84CBB" w14:textId="77777777" w:rsidR="00FB4F8B" w:rsidRDefault="00000000">
      <w:pPr>
        <w:adjustRightInd w:val="0"/>
        <w:snapToGrid w:val="0"/>
        <w:spacing w:line="360" w:lineRule="auto"/>
        <w:ind w:firstLine="435"/>
        <w:rPr>
          <w:rFonts w:ascii="宋体" w:hAnsi="宋体" w:hint="eastAsia"/>
          <w:color w:val="000000" w:themeColor="text1"/>
          <w:szCs w:val="21"/>
        </w:rPr>
      </w:pPr>
      <w:r>
        <w:rPr>
          <w:rFonts w:ascii="宋体" w:hAnsi="宋体" w:hint="eastAsia"/>
          <w:color w:val="000000" w:themeColor="text1"/>
          <w:szCs w:val="21"/>
        </w:rPr>
        <w:t>本授权书于年月日签字生效，特此声明。</w:t>
      </w:r>
    </w:p>
    <w:p w14:paraId="1CC99A9D" w14:textId="77777777" w:rsidR="00FB4F8B" w:rsidRDefault="00FB4F8B">
      <w:pPr>
        <w:pStyle w:val="a3"/>
        <w:spacing w:after="156"/>
        <w:rPr>
          <w:rFonts w:ascii="宋体" w:hAnsi="宋体" w:hint="eastAsia"/>
          <w:color w:val="000000" w:themeColor="text1"/>
        </w:rPr>
      </w:pPr>
    </w:p>
    <w:p w14:paraId="7D86AC9A" w14:textId="77777777" w:rsidR="00FB4F8B" w:rsidRDefault="00FB4F8B">
      <w:pPr>
        <w:rPr>
          <w:color w:val="000000" w:themeColor="text1"/>
        </w:rPr>
      </w:pPr>
    </w:p>
    <w:tbl>
      <w:tblPr>
        <w:tblW w:w="82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8"/>
      </w:tblGrid>
      <w:tr w:rsidR="00FB4F8B" w14:paraId="6280C320" w14:textId="77777777">
        <w:trPr>
          <w:trHeight w:val="2526"/>
        </w:trPr>
        <w:tc>
          <w:tcPr>
            <w:tcW w:w="8278" w:type="dxa"/>
            <w:shd w:val="clear" w:color="auto" w:fill="auto"/>
            <w:vAlign w:val="center"/>
          </w:tcPr>
          <w:p w14:paraId="73A3AFD1" w14:textId="77777777" w:rsidR="00FB4F8B" w:rsidRDefault="00FB4F8B">
            <w:pPr>
              <w:adjustRightInd w:val="0"/>
              <w:snapToGrid w:val="0"/>
              <w:spacing w:line="360" w:lineRule="auto"/>
              <w:rPr>
                <w:rFonts w:ascii="宋体" w:hAnsi="宋体" w:hint="eastAsia"/>
                <w:color w:val="000000" w:themeColor="text1"/>
                <w:szCs w:val="21"/>
              </w:rPr>
            </w:pPr>
          </w:p>
          <w:p w14:paraId="7BB8CC70" w14:textId="77777777" w:rsidR="00FB4F8B" w:rsidRDefault="00000000">
            <w:pPr>
              <w:adjustRightInd w:val="0"/>
              <w:snapToGrid w:val="0"/>
              <w:spacing w:line="360" w:lineRule="auto"/>
              <w:jc w:val="center"/>
              <w:rPr>
                <w:rFonts w:ascii="宋体" w:hAnsi="宋体" w:hint="eastAsia"/>
                <w:color w:val="000000" w:themeColor="text1"/>
                <w:szCs w:val="21"/>
              </w:rPr>
            </w:pPr>
            <w:r>
              <w:rPr>
                <w:rFonts w:ascii="宋体" w:hAnsi="宋体" w:hint="eastAsia"/>
                <w:color w:val="000000" w:themeColor="text1"/>
                <w:szCs w:val="21"/>
              </w:rPr>
              <w:t>法定代表人身份证（正面、反面）复印件</w:t>
            </w:r>
          </w:p>
        </w:tc>
      </w:tr>
      <w:tr w:rsidR="00FB4F8B" w14:paraId="01879F37" w14:textId="77777777">
        <w:trPr>
          <w:trHeight w:val="2526"/>
        </w:trPr>
        <w:tc>
          <w:tcPr>
            <w:tcW w:w="8278" w:type="dxa"/>
            <w:shd w:val="clear" w:color="auto" w:fill="auto"/>
            <w:vAlign w:val="center"/>
          </w:tcPr>
          <w:p w14:paraId="28BBD169" w14:textId="77777777" w:rsidR="00FB4F8B" w:rsidRDefault="00000000">
            <w:pPr>
              <w:adjustRightInd w:val="0"/>
              <w:snapToGrid w:val="0"/>
              <w:spacing w:line="360" w:lineRule="auto"/>
              <w:jc w:val="center"/>
              <w:rPr>
                <w:rFonts w:ascii="宋体" w:hAnsi="宋体" w:hint="eastAsia"/>
                <w:color w:val="000000" w:themeColor="text1"/>
                <w:szCs w:val="21"/>
              </w:rPr>
            </w:pPr>
            <w:r>
              <w:rPr>
                <w:rFonts w:ascii="宋体" w:hAnsi="宋体" w:hint="eastAsia"/>
                <w:color w:val="000000" w:themeColor="text1"/>
                <w:szCs w:val="21"/>
              </w:rPr>
              <w:t>委托代理人身份证（正面、反面）复印件</w:t>
            </w:r>
          </w:p>
        </w:tc>
      </w:tr>
    </w:tbl>
    <w:p w14:paraId="31B24471" w14:textId="77777777" w:rsidR="00FB4F8B" w:rsidRDefault="00FB4F8B">
      <w:pPr>
        <w:adjustRightInd w:val="0"/>
        <w:snapToGrid w:val="0"/>
        <w:spacing w:line="360" w:lineRule="auto"/>
        <w:ind w:firstLineChars="200" w:firstLine="420"/>
        <w:rPr>
          <w:rFonts w:ascii="宋体" w:hAnsi="宋体" w:hint="eastAsia"/>
          <w:color w:val="000000" w:themeColor="text1"/>
          <w:szCs w:val="21"/>
        </w:rPr>
      </w:pPr>
    </w:p>
    <w:p w14:paraId="35751403" w14:textId="77777777" w:rsidR="00FB4F8B" w:rsidRDefault="00FB4F8B">
      <w:pPr>
        <w:adjustRightInd w:val="0"/>
        <w:snapToGrid w:val="0"/>
        <w:spacing w:line="360" w:lineRule="auto"/>
        <w:ind w:firstLineChars="200" w:firstLine="420"/>
        <w:rPr>
          <w:rFonts w:ascii="宋体" w:hAnsi="宋体" w:hint="eastAsia"/>
          <w:color w:val="000000" w:themeColor="text1"/>
          <w:szCs w:val="21"/>
        </w:rPr>
      </w:pPr>
    </w:p>
    <w:p w14:paraId="4317A8AA" w14:textId="77777777" w:rsidR="00FB4F8B" w:rsidRDefault="00000000">
      <w:pPr>
        <w:spacing w:line="440" w:lineRule="exact"/>
        <w:rPr>
          <w:rFonts w:ascii="宋体" w:hAnsi="宋体" w:hint="eastAsia"/>
          <w:sz w:val="24"/>
          <w:szCs w:val="24"/>
        </w:rPr>
      </w:pPr>
      <w:r>
        <w:rPr>
          <w:rFonts w:ascii="宋体" w:hAnsi="宋体" w:hint="eastAsia"/>
          <w:sz w:val="24"/>
          <w:szCs w:val="24"/>
        </w:rPr>
        <w:t>供应商</w:t>
      </w:r>
      <w:r>
        <w:rPr>
          <w:rFonts w:hint="eastAsia"/>
          <w:snapToGrid w:val="0"/>
          <w:kern w:val="0"/>
          <w:sz w:val="24"/>
          <w:szCs w:val="24"/>
        </w:rPr>
        <w:t>名称（盖章）：</w:t>
      </w:r>
      <w:r>
        <w:rPr>
          <w:rFonts w:ascii="宋体" w:hAnsi="宋体" w:hint="eastAsia"/>
          <w:sz w:val="24"/>
          <w:szCs w:val="24"/>
          <w:u w:val="single"/>
        </w:rPr>
        <w:t xml:space="preserve">                       </w:t>
      </w:r>
    </w:p>
    <w:p w14:paraId="3E9E1956" w14:textId="77777777" w:rsidR="00FB4F8B" w:rsidRDefault="00FB4F8B">
      <w:pPr>
        <w:spacing w:before="156" w:line="500" w:lineRule="exact"/>
        <w:rPr>
          <w:rFonts w:ascii="宋体" w:hAnsi="宋体" w:hint="eastAsia"/>
          <w:sz w:val="24"/>
          <w:szCs w:val="24"/>
          <w:u w:val="single"/>
        </w:rPr>
      </w:pPr>
    </w:p>
    <w:p w14:paraId="0D9DA5F2" w14:textId="77777777" w:rsidR="00FB4F8B" w:rsidRDefault="00FB4F8B">
      <w:pPr>
        <w:spacing w:before="156" w:line="500" w:lineRule="exact"/>
        <w:rPr>
          <w:rFonts w:ascii="宋体" w:hAnsi="宋体" w:hint="eastAsia"/>
          <w:sz w:val="24"/>
          <w:szCs w:val="24"/>
          <w:u w:val="single"/>
        </w:rPr>
      </w:pPr>
    </w:p>
    <w:p w14:paraId="60C54EBF" w14:textId="77777777" w:rsidR="00FB4F8B" w:rsidRDefault="00000000">
      <w:pPr>
        <w:jc w:val="right"/>
        <w:rPr>
          <w:rFonts w:ascii="宋体" w:hAnsi="宋体" w:hint="eastAsia"/>
          <w:sz w:val="24"/>
          <w:szCs w:val="24"/>
        </w:rPr>
      </w:pPr>
      <w:r>
        <w:rPr>
          <w:rFonts w:ascii="宋体" w:hAnsi="宋体" w:hint="eastAsia"/>
          <w:sz w:val="24"/>
          <w:szCs w:val="24"/>
        </w:rPr>
        <w:t>日期：    年      月     日</w:t>
      </w:r>
    </w:p>
    <w:p w14:paraId="0854E292" w14:textId="77777777" w:rsidR="00FB4F8B" w:rsidRDefault="00FB4F8B">
      <w:pPr>
        <w:rPr>
          <w:rFonts w:asciiTheme="minorEastAsia" w:hAnsiTheme="minorEastAsia" w:hint="eastAsia"/>
          <w:b/>
          <w:sz w:val="28"/>
          <w:szCs w:val="28"/>
        </w:rPr>
      </w:pPr>
    </w:p>
    <w:p w14:paraId="34870CD1" w14:textId="77777777" w:rsidR="00FB4F8B" w:rsidRDefault="00000000">
      <w:pPr>
        <w:rPr>
          <w:rFonts w:asciiTheme="minorEastAsia" w:hAnsiTheme="minorEastAsia" w:hint="eastAsia"/>
          <w:b/>
          <w:sz w:val="28"/>
          <w:szCs w:val="28"/>
        </w:rPr>
      </w:pPr>
      <w:r>
        <w:rPr>
          <w:rFonts w:asciiTheme="minorEastAsia" w:hAnsiTheme="minorEastAsia" w:hint="eastAsia"/>
          <w:b/>
          <w:sz w:val="28"/>
          <w:szCs w:val="28"/>
        </w:rPr>
        <w:lastRenderedPageBreak/>
        <w:t>附件三</w:t>
      </w:r>
    </w:p>
    <w:p w14:paraId="2121CFFC" w14:textId="77777777" w:rsidR="00FB4F8B" w:rsidRDefault="00FB4F8B">
      <w:pPr>
        <w:rPr>
          <w:rFonts w:ascii="宋体" w:hAnsi="宋体" w:cs="宋体" w:hint="eastAsia"/>
        </w:rPr>
      </w:pPr>
    </w:p>
    <w:p w14:paraId="7637D464" w14:textId="77777777" w:rsidR="00FB4F8B" w:rsidRDefault="00FB4F8B">
      <w:pPr>
        <w:rPr>
          <w:rFonts w:ascii="宋体" w:hAnsi="宋体" w:cs="宋体" w:hint="eastAsia"/>
        </w:rPr>
      </w:pPr>
    </w:p>
    <w:p w14:paraId="03183133" w14:textId="77777777" w:rsidR="00FB4F8B" w:rsidRDefault="00FB4F8B">
      <w:pPr>
        <w:rPr>
          <w:rFonts w:ascii="宋体" w:hAnsi="宋体" w:cs="宋体" w:hint="eastAsia"/>
        </w:rPr>
      </w:pPr>
    </w:p>
    <w:p w14:paraId="066DB43B" w14:textId="77777777" w:rsidR="00FB4F8B" w:rsidRDefault="00000000">
      <w:pPr>
        <w:jc w:val="center"/>
        <w:rPr>
          <w:rFonts w:asciiTheme="minorEastAsia" w:hAnsiTheme="minorEastAsia" w:hint="eastAsia"/>
          <w:b/>
          <w:sz w:val="28"/>
          <w:szCs w:val="28"/>
        </w:rPr>
      </w:pPr>
      <w:r>
        <w:rPr>
          <w:rFonts w:hint="eastAsia"/>
          <w:b/>
          <w:bCs/>
          <w:w w:val="95"/>
          <w:sz w:val="32"/>
          <w:szCs w:val="32"/>
        </w:rPr>
        <w:t>履行本项目能力的承诺函</w:t>
      </w:r>
      <w:bookmarkEnd w:id="4"/>
    </w:p>
    <w:p w14:paraId="0E0510EA" w14:textId="77777777" w:rsidR="00FB4F8B" w:rsidRDefault="00FB4F8B">
      <w:pPr>
        <w:pStyle w:val="a3"/>
        <w:kinsoku w:val="0"/>
        <w:overflowPunct w:val="0"/>
        <w:spacing w:before="156" w:after="156"/>
        <w:rPr>
          <w:b/>
          <w:bCs/>
          <w:sz w:val="44"/>
          <w:szCs w:val="44"/>
        </w:rPr>
      </w:pPr>
    </w:p>
    <w:p w14:paraId="3146B69E" w14:textId="77777777" w:rsidR="00FB4F8B" w:rsidRDefault="00000000">
      <w:pPr>
        <w:spacing w:line="360" w:lineRule="auto"/>
        <w:rPr>
          <w:b/>
          <w:bCs/>
        </w:rPr>
      </w:pPr>
      <w:r>
        <w:rPr>
          <w:rFonts w:ascii="宋体" w:hAnsi="宋体" w:hint="eastAsia"/>
          <w:b/>
          <w:sz w:val="28"/>
          <w:szCs w:val="28"/>
        </w:rPr>
        <w:t>致：</w:t>
      </w:r>
      <w:r>
        <w:rPr>
          <w:rFonts w:ascii="宋体" w:hAnsi="宋体" w:hint="eastAsia"/>
          <w:b/>
          <w:bCs/>
          <w:sz w:val="28"/>
          <w:szCs w:val="28"/>
        </w:rPr>
        <w:t>南昌航空大学</w:t>
      </w:r>
    </w:p>
    <w:p w14:paraId="6C775D66" w14:textId="77777777" w:rsidR="00FB4F8B" w:rsidRDefault="00000000">
      <w:pPr>
        <w:spacing w:line="360" w:lineRule="auto"/>
        <w:ind w:firstLine="480"/>
        <w:rPr>
          <w:rFonts w:ascii="宋体" w:hAnsi="宋体" w:hint="eastAsia"/>
          <w:sz w:val="24"/>
        </w:rPr>
      </w:pPr>
      <w:r>
        <w:rPr>
          <w:rFonts w:ascii="宋体" w:hAnsi="宋体" w:hint="eastAsia"/>
          <w:sz w:val="24"/>
        </w:rPr>
        <w:t>我单位承诺具有良好的商业信誉和健全的财务会计制度、具有履行合同所必须的设备和专业技术能力、依法缴纳税收和社会保障资金，与南昌航空大学无法律诉讼行为，施工作业人员持证上岗。完全响应本次采购活动中所有的商务、技术等要求，如有违反我司愿承担一切后果。</w:t>
      </w:r>
    </w:p>
    <w:p w14:paraId="27C2D1A5" w14:textId="77777777" w:rsidR="00FB4F8B" w:rsidRDefault="00000000">
      <w:pPr>
        <w:spacing w:line="360" w:lineRule="auto"/>
        <w:ind w:firstLine="480"/>
        <w:rPr>
          <w:rFonts w:ascii="宋体" w:hAnsi="宋体" w:hint="eastAsia"/>
          <w:sz w:val="24"/>
        </w:rPr>
      </w:pPr>
      <w:r>
        <w:rPr>
          <w:rFonts w:ascii="宋体" w:hAnsi="宋体" w:hint="eastAsia"/>
          <w:sz w:val="24"/>
        </w:rPr>
        <w:t>特此承诺！</w:t>
      </w:r>
    </w:p>
    <w:p w14:paraId="39D87B00" w14:textId="77777777" w:rsidR="00FB4F8B" w:rsidRDefault="00FB4F8B">
      <w:pPr>
        <w:pStyle w:val="a3"/>
        <w:kinsoku w:val="0"/>
        <w:overflowPunct w:val="0"/>
        <w:spacing w:after="156"/>
      </w:pPr>
    </w:p>
    <w:p w14:paraId="3EA6B8E8" w14:textId="77777777" w:rsidR="00FB4F8B" w:rsidRDefault="00FB4F8B">
      <w:pPr>
        <w:spacing w:line="360" w:lineRule="auto"/>
        <w:rPr>
          <w:rFonts w:ascii="宋体" w:hAnsi="宋体" w:hint="eastAsia"/>
          <w:sz w:val="24"/>
          <w:szCs w:val="24"/>
        </w:rPr>
      </w:pPr>
    </w:p>
    <w:p w14:paraId="50A7546F" w14:textId="77777777" w:rsidR="00FB4F8B" w:rsidRDefault="00000000">
      <w:pPr>
        <w:spacing w:line="440" w:lineRule="exact"/>
        <w:rPr>
          <w:rFonts w:ascii="宋体" w:hAnsi="宋体" w:hint="eastAsia"/>
          <w:sz w:val="24"/>
          <w:szCs w:val="24"/>
        </w:rPr>
      </w:pPr>
      <w:r>
        <w:rPr>
          <w:rFonts w:ascii="宋体" w:hAnsi="宋体" w:hint="eastAsia"/>
          <w:sz w:val="24"/>
          <w:szCs w:val="24"/>
        </w:rPr>
        <w:t>供应商</w:t>
      </w:r>
      <w:r>
        <w:rPr>
          <w:rFonts w:hint="eastAsia"/>
          <w:snapToGrid w:val="0"/>
          <w:kern w:val="0"/>
          <w:sz w:val="24"/>
          <w:szCs w:val="24"/>
        </w:rPr>
        <w:t>名称（盖章）：</w:t>
      </w:r>
      <w:r>
        <w:rPr>
          <w:rFonts w:ascii="宋体" w:hAnsi="宋体" w:hint="eastAsia"/>
          <w:sz w:val="24"/>
          <w:szCs w:val="24"/>
          <w:u w:val="single"/>
        </w:rPr>
        <w:t xml:space="preserve">                       </w:t>
      </w:r>
    </w:p>
    <w:p w14:paraId="7D53E023" w14:textId="77777777" w:rsidR="00FB4F8B" w:rsidRDefault="00FB4F8B">
      <w:pPr>
        <w:spacing w:before="156" w:line="500" w:lineRule="exact"/>
        <w:rPr>
          <w:rFonts w:ascii="宋体" w:hAnsi="宋体" w:hint="eastAsia"/>
          <w:sz w:val="24"/>
          <w:szCs w:val="24"/>
          <w:u w:val="single"/>
        </w:rPr>
      </w:pPr>
    </w:p>
    <w:p w14:paraId="23D50ABF" w14:textId="77777777" w:rsidR="00FB4F8B" w:rsidRDefault="00FB4F8B">
      <w:pPr>
        <w:spacing w:before="156" w:line="500" w:lineRule="exact"/>
        <w:rPr>
          <w:rFonts w:ascii="宋体" w:hAnsi="宋体" w:hint="eastAsia"/>
          <w:sz w:val="24"/>
          <w:szCs w:val="24"/>
          <w:u w:val="single"/>
        </w:rPr>
      </w:pPr>
    </w:p>
    <w:p w14:paraId="54FDFE2D" w14:textId="77777777" w:rsidR="00FB4F8B" w:rsidRDefault="00000000">
      <w:pPr>
        <w:jc w:val="right"/>
        <w:rPr>
          <w:rFonts w:ascii="宋体" w:hAnsi="宋体" w:hint="eastAsia"/>
          <w:sz w:val="24"/>
          <w:szCs w:val="24"/>
        </w:rPr>
      </w:pPr>
      <w:r>
        <w:rPr>
          <w:rFonts w:ascii="宋体" w:hAnsi="宋体" w:hint="eastAsia"/>
          <w:sz w:val="24"/>
          <w:szCs w:val="24"/>
        </w:rPr>
        <w:t>日期：    年      月     日</w:t>
      </w:r>
    </w:p>
    <w:p w14:paraId="2A3EF143" w14:textId="77777777" w:rsidR="00FB4F8B" w:rsidRDefault="00FB4F8B">
      <w:pPr>
        <w:ind w:firstLineChars="100" w:firstLine="281"/>
        <w:rPr>
          <w:rFonts w:asciiTheme="minorEastAsia" w:hAnsiTheme="minorEastAsia" w:hint="eastAsia"/>
          <w:b/>
          <w:sz w:val="28"/>
          <w:szCs w:val="28"/>
        </w:rPr>
      </w:pPr>
    </w:p>
    <w:p w14:paraId="610982C4" w14:textId="77777777" w:rsidR="00FB4F8B" w:rsidRDefault="00FB4F8B">
      <w:pPr>
        <w:rPr>
          <w:rFonts w:asciiTheme="minorEastAsia" w:hAnsiTheme="minorEastAsia" w:hint="eastAsia"/>
          <w:b/>
          <w:sz w:val="28"/>
          <w:szCs w:val="28"/>
        </w:rPr>
      </w:pPr>
    </w:p>
    <w:p w14:paraId="4A78E194" w14:textId="77777777" w:rsidR="00FB4F8B" w:rsidRDefault="00FB4F8B">
      <w:pPr>
        <w:rPr>
          <w:rFonts w:asciiTheme="minorEastAsia" w:hAnsiTheme="minorEastAsia" w:hint="eastAsia"/>
          <w:b/>
          <w:sz w:val="28"/>
          <w:szCs w:val="28"/>
        </w:rPr>
      </w:pPr>
    </w:p>
    <w:p w14:paraId="0E1BF592" w14:textId="77777777" w:rsidR="00FB4F8B" w:rsidRDefault="00FB4F8B">
      <w:pPr>
        <w:rPr>
          <w:rFonts w:asciiTheme="minorEastAsia" w:hAnsiTheme="minorEastAsia" w:hint="eastAsia"/>
          <w:b/>
          <w:sz w:val="28"/>
          <w:szCs w:val="28"/>
        </w:rPr>
      </w:pPr>
    </w:p>
    <w:p w14:paraId="56121F3B" w14:textId="77777777" w:rsidR="00FB4F8B" w:rsidRDefault="00FB4F8B">
      <w:pPr>
        <w:rPr>
          <w:rFonts w:asciiTheme="minorEastAsia" w:hAnsiTheme="minorEastAsia" w:hint="eastAsia"/>
          <w:b/>
          <w:sz w:val="28"/>
          <w:szCs w:val="28"/>
        </w:rPr>
      </w:pPr>
    </w:p>
    <w:p w14:paraId="73749FE6" w14:textId="77777777" w:rsidR="00FB4F8B" w:rsidRDefault="00FB4F8B">
      <w:pPr>
        <w:rPr>
          <w:rFonts w:asciiTheme="minorEastAsia" w:hAnsiTheme="minorEastAsia" w:hint="eastAsia"/>
          <w:b/>
          <w:sz w:val="28"/>
          <w:szCs w:val="28"/>
        </w:rPr>
      </w:pPr>
    </w:p>
    <w:p w14:paraId="2D17F398" w14:textId="77777777" w:rsidR="00FB4F8B" w:rsidRDefault="00FB4F8B">
      <w:pPr>
        <w:rPr>
          <w:rFonts w:asciiTheme="minorEastAsia" w:hAnsiTheme="minorEastAsia" w:hint="eastAsia"/>
          <w:b/>
          <w:sz w:val="28"/>
          <w:szCs w:val="28"/>
        </w:rPr>
      </w:pPr>
    </w:p>
    <w:p w14:paraId="67C2E287" w14:textId="77777777" w:rsidR="00FB4F8B" w:rsidRDefault="00FB4F8B">
      <w:pPr>
        <w:rPr>
          <w:rFonts w:asciiTheme="minorEastAsia" w:hAnsiTheme="minorEastAsia" w:hint="eastAsia"/>
          <w:b/>
          <w:sz w:val="28"/>
          <w:szCs w:val="28"/>
        </w:rPr>
      </w:pPr>
    </w:p>
    <w:sectPr w:rsidR="00FB4F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712A7" w14:textId="77777777" w:rsidR="00E57A50" w:rsidRDefault="00E57A50" w:rsidP="00F77FD8">
      <w:r>
        <w:separator/>
      </w:r>
    </w:p>
  </w:endnote>
  <w:endnote w:type="continuationSeparator" w:id="0">
    <w:p w14:paraId="33139F15" w14:textId="77777777" w:rsidR="00E57A50" w:rsidRDefault="00E57A50" w:rsidP="00F77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76439" w14:textId="77777777" w:rsidR="00E57A50" w:rsidRDefault="00E57A50" w:rsidP="00F77FD8">
      <w:r>
        <w:separator/>
      </w:r>
    </w:p>
  </w:footnote>
  <w:footnote w:type="continuationSeparator" w:id="0">
    <w:p w14:paraId="59A6BB4B" w14:textId="77777777" w:rsidR="00E57A50" w:rsidRDefault="00E57A50" w:rsidP="00F77F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VjNzFlOTI5OWM1Y2Q5NTczNTM4MTEyZjk0ODAyNjEifQ=="/>
  </w:docVars>
  <w:rsids>
    <w:rsidRoot w:val="00172A27"/>
    <w:rsid w:val="00000809"/>
    <w:rsid w:val="000017B6"/>
    <w:rsid w:val="00012904"/>
    <w:rsid w:val="00016654"/>
    <w:rsid w:val="00030DF9"/>
    <w:rsid w:val="000404D7"/>
    <w:rsid w:val="00054368"/>
    <w:rsid w:val="00097F86"/>
    <w:rsid w:val="000B3168"/>
    <w:rsid w:val="000E1685"/>
    <w:rsid w:val="00135BB7"/>
    <w:rsid w:val="001409D6"/>
    <w:rsid w:val="0016180C"/>
    <w:rsid w:val="00170434"/>
    <w:rsid w:val="00172A27"/>
    <w:rsid w:val="00173860"/>
    <w:rsid w:val="00182BFD"/>
    <w:rsid w:val="001D6555"/>
    <w:rsid w:val="001D7C15"/>
    <w:rsid w:val="001E5208"/>
    <w:rsid w:val="0023186D"/>
    <w:rsid w:val="00242B6D"/>
    <w:rsid w:val="00253A43"/>
    <w:rsid w:val="002A6F90"/>
    <w:rsid w:val="002E32DB"/>
    <w:rsid w:val="003006DC"/>
    <w:rsid w:val="00314B41"/>
    <w:rsid w:val="003200DF"/>
    <w:rsid w:val="00331285"/>
    <w:rsid w:val="00334183"/>
    <w:rsid w:val="003643C6"/>
    <w:rsid w:val="003801C1"/>
    <w:rsid w:val="00393BCC"/>
    <w:rsid w:val="00394414"/>
    <w:rsid w:val="003B5BD1"/>
    <w:rsid w:val="003B742A"/>
    <w:rsid w:val="003C1F03"/>
    <w:rsid w:val="003C2419"/>
    <w:rsid w:val="003D3094"/>
    <w:rsid w:val="00403158"/>
    <w:rsid w:val="00431FF6"/>
    <w:rsid w:val="00443289"/>
    <w:rsid w:val="00445523"/>
    <w:rsid w:val="004713DB"/>
    <w:rsid w:val="00477EA3"/>
    <w:rsid w:val="004A5AE7"/>
    <w:rsid w:val="004D3830"/>
    <w:rsid w:val="004E55E2"/>
    <w:rsid w:val="004F7D26"/>
    <w:rsid w:val="00500F37"/>
    <w:rsid w:val="00520666"/>
    <w:rsid w:val="005550E0"/>
    <w:rsid w:val="00580FC8"/>
    <w:rsid w:val="005E7E04"/>
    <w:rsid w:val="00605B78"/>
    <w:rsid w:val="006400D1"/>
    <w:rsid w:val="00643206"/>
    <w:rsid w:val="006450C7"/>
    <w:rsid w:val="0064665A"/>
    <w:rsid w:val="006A4FBF"/>
    <w:rsid w:val="00700959"/>
    <w:rsid w:val="00716A42"/>
    <w:rsid w:val="0073342C"/>
    <w:rsid w:val="0073465D"/>
    <w:rsid w:val="00756DA6"/>
    <w:rsid w:val="007A3596"/>
    <w:rsid w:val="007D604D"/>
    <w:rsid w:val="007E4A99"/>
    <w:rsid w:val="007F4EE9"/>
    <w:rsid w:val="0081016F"/>
    <w:rsid w:val="00824849"/>
    <w:rsid w:val="00847383"/>
    <w:rsid w:val="00850FC1"/>
    <w:rsid w:val="00851EE3"/>
    <w:rsid w:val="00880997"/>
    <w:rsid w:val="008A5FBA"/>
    <w:rsid w:val="008B1623"/>
    <w:rsid w:val="009368C2"/>
    <w:rsid w:val="009378F3"/>
    <w:rsid w:val="00940568"/>
    <w:rsid w:val="009556E2"/>
    <w:rsid w:val="00980021"/>
    <w:rsid w:val="009802F0"/>
    <w:rsid w:val="00984F7E"/>
    <w:rsid w:val="009C4596"/>
    <w:rsid w:val="009D2E13"/>
    <w:rsid w:val="009D72B4"/>
    <w:rsid w:val="009E2702"/>
    <w:rsid w:val="009F62BC"/>
    <w:rsid w:val="009F6927"/>
    <w:rsid w:val="00A11EBB"/>
    <w:rsid w:val="00A12294"/>
    <w:rsid w:val="00A172B5"/>
    <w:rsid w:val="00A42D1F"/>
    <w:rsid w:val="00A502EB"/>
    <w:rsid w:val="00A63053"/>
    <w:rsid w:val="00A71F23"/>
    <w:rsid w:val="00A85B8B"/>
    <w:rsid w:val="00A95D02"/>
    <w:rsid w:val="00AA5AB7"/>
    <w:rsid w:val="00AC7451"/>
    <w:rsid w:val="00AE11A4"/>
    <w:rsid w:val="00B12973"/>
    <w:rsid w:val="00B23A12"/>
    <w:rsid w:val="00B463DA"/>
    <w:rsid w:val="00B56122"/>
    <w:rsid w:val="00BA672A"/>
    <w:rsid w:val="00BE2CC5"/>
    <w:rsid w:val="00C23AD4"/>
    <w:rsid w:val="00C410D3"/>
    <w:rsid w:val="00C664EF"/>
    <w:rsid w:val="00C6791E"/>
    <w:rsid w:val="00CC31F2"/>
    <w:rsid w:val="00D35FC8"/>
    <w:rsid w:val="00D45645"/>
    <w:rsid w:val="00D50A93"/>
    <w:rsid w:val="00D54276"/>
    <w:rsid w:val="00D7103E"/>
    <w:rsid w:val="00D71132"/>
    <w:rsid w:val="00DB1D66"/>
    <w:rsid w:val="00DD2B25"/>
    <w:rsid w:val="00E01BE6"/>
    <w:rsid w:val="00E039B1"/>
    <w:rsid w:val="00E14BF9"/>
    <w:rsid w:val="00E229BC"/>
    <w:rsid w:val="00E57A50"/>
    <w:rsid w:val="00E902F8"/>
    <w:rsid w:val="00E9371A"/>
    <w:rsid w:val="00EB73FF"/>
    <w:rsid w:val="00ED4A49"/>
    <w:rsid w:val="00EF0DD6"/>
    <w:rsid w:val="00F22C21"/>
    <w:rsid w:val="00F23F79"/>
    <w:rsid w:val="00F430C9"/>
    <w:rsid w:val="00F460FC"/>
    <w:rsid w:val="00F605F0"/>
    <w:rsid w:val="00F77FD8"/>
    <w:rsid w:val="00F850FC"/>
    <w:rsid w:val="00F85903"/>
    <w:rsid w:val="00F859BB"/>
    <w:rsid w:val="00FB4F8B"/>
    <w:rsid w:val="00FC3A93"/>
    <w:rsid w:val="00FD2B9E"/>
    <w:rsid w:val="01832638"/>
    <w:rsid w:val="01927AB2"/>
    <w:rsid w:val="045A46D7"/>
    <w:rsid w:val="051605D8"/>
    <w:rsid w:val="05C649D9"/>
    <w:rsid w:val="060748B0"/>
    <w:rsid w:val="061647D0"/>
    <w:rsid w:val="0926010A"/>
    <w:rsid w:val="09AA65FC"/>
    <w:rsid w:val="0A7930A3"/>
    <w:rsid w:val="0AA04199"/>
    <w:rsid w:val="0C2F19F0"/>
    <w:rsid w:val="0C586A2C"/>
    <w:rsid w:val="0D012C88"/>
    <w:rsid w:val="0E8F042C"/>
    <w:rsid w:val="123C6BED"/>
    <w:rsid w:val="125271C5"/>
    <w:rsid w:val="12C80B4E"/>
    <w:rsid w:val="13010760"/>
    <w:rsid w:val="131971B2"/>
    <w:rsid w:val="143F68BD"/>
    <w:rsid w:val="144B2F2E"/>
    <w:rsid w:val="1A631AED"/>
    <w:rsid w:val="1D8C77A0"/>
    <w:rsid w:val="1DAC161D"/>
    <w:rsid w:val="1DFC274A"/>
    <w:rsid w:val="1E28404A"/>
    <w:rsid w:val="20090A1D"/>
    <w:rsid w:val="219E1088"/>
    <w:rsid w:val="23127B27"/>
    <w:rsid w:val="26CB70E7"/>
    <w:rsid w:val="27E40FE2"/>
    <w:rsid w:val="2C3E2B57"/>
    <w:rsid w:val="2C504A2A"/>
    <w:rsid w:val="2D6E350A"/>
    <w:rsid w:val="2F5F43F9"/>
    <w:rsid w:val="30FB7E01"/>
    <w:rsid w:val="31AD1421"/>
    <w:rsid w:val="324644EF"/>
    <w:rsid w:val="3523677B"/>
    <w:rsid w:val="353C420B"/>
    <w:rsid w:val="36AA4022"/>
    <w:rsid w:val="39636921"/>
    <w:rsid w:val="3ACF13D2"/>
    <w:rsid w:val="3C14729B"/>
    <w:rsid w:val="3C6A6406"/>
    <w:rsid w:val="3CD613E9"/>
    <w:rsid w:val="3DA73FF4"/>
    <w:rsid w:val="4045770C"/>
    <w:rsid w:val="42A96A84"/>
    <w:rsid w:val="42BE4B48"/>
    <w:rsid w:val="43660737"/>
    <w:rsid w:val="43C66C69"/>
    <w:rsid w:val="44836F81"/>
    <w:rsid w:val="449C6DDA"/>
    <w:rsid w:val="46D45877"/>
    <w:rsid w:val="47E57287"/>
    <w:rsid w:val="4A902F28"/>
    <w:rsid w:val="4AEF64A7"/>
    <w:rsid w:val="4DA91F73"/>
    <w:rsid w:val="4DDA3A15"/>
    <w:rsid w:val="4E113DA8"/>
    <w:rsid w:val="4E9F4B29"/>
    <w:rsid w:val="4F26532B"/>
    <w:rsid w:val="4F9B4D9D"/>
    <w:rsid w:val="506939E9"/>
    <w:rsid w:val="50C2570B"/>
    <w:rsid w:val="50D86F00"/>
    <w:rsid w:val="512F57EF"/>
    <w:rsid w:val="51360F2C"/>
    <w:rsid w:val="521122C4"/>
    <w:rsid w:val="53D63625"/>
    <w:rsid w:val="54AC52C0"/>
    <w:rsid w:val="54B20D17"/>
    <w:rsid w:val="55396224"/>
    <w:rsid w:val="560A24E9"/>
    <w:rsid w:val="567C749E"/>
    <w:rsid w:val="576E6614"/>
    <w:rsid w:val="58222E56"/>
    <w:rsid w:val="587441D6"/>
    <w:rsid w:val="59B966C3"/>
    <w:rsid w:val="5C920535"/>
    <w:rsid w:val="5CE172C2"/>
    <w:rsid w:val="5E0B2DD4"/>
    <w:rsid w:val="62BF61C6"/>
    <w:rsid w:val="62F266A7"/>
    <w:rsid w:val="639020CB"/>
    <w:rsid w:val="63B1525B"/>
    <w:rsid w:val="63D2796E"/>
    <w:rsid w:val="64784473"/>
    <w:rsid w:val="66563102"/>
    <w:rsid w:val="673772EE"/>
    <w:rsid w:val="6D7D153D"/>
    <w:rsid w:val="6DAF569F"/>
    <w:rsid w:val="6E2C6A28"/>
    <w:rsid w:val="6E602011"/>
    <w:rsid w:val="6EF022BC"/>
    <w:rsid w:val="6F665DBB"/>
    <w:rsid w:val="71A87F57"/>
    <w:rsid w:val="71AB4182"/>
    <w:rsid w:val="72321386"/>
    <w:rsid w:val="724742D5"/>
    <w:rsid w:val="73F231D7"/>
    <w:rsid w:val="74876AE4"/>
    <w:rsid w:val="786D72CD"/>
    <w:rsid w:val="7B5509BD"/>
    <w:rsid w:val="7D5424D4"/>
    <w:rsid w:val="7DD83DA3"/>
    <w:rsid w:val="7E672D95"/>
    <w:rsid w:val="7F7A7AEB"/>
    <w:rsid w:val="7FA96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D09B9D"/>
  <w15:docId w15:val="{97A00F35-283B-4F97-AB14-B2B5F4B37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qFormat/>
    <w:pPr>
      <w:keepNext/>
      <w:keepLines/>
      <w:spacing w:before="260" w:after="260" w:line="416" w:lineRule="auto"/>
      <w:outlineLvl w:val="1"/>
    </w:pPr>
    <w:rPr>
      <w:rFonts w:ascii="Cambria" w:eastAsia="宋体" w:hAnsi="Cambria"/>
      <w:b/>
      <w:bCs/>
      <w:sz w:val="32"/>
      <w:szCs w:val="32"/>
    </w:rPr>
  </w:style>
  <w:style w:type="paragraph" w:styleId="3">
    <w:name w:val="heading 3"/>
    <w:basedOn w:val="a"/>
    <w:next w:val="a"/>
    <w:link w:val="30"/>
    <w:autoRedefine/>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spacing w:after="120"/>
    </w:pPr>
    <w:rPr>
      <w:rFonts w:ascii="Times New Roman" w:eastAsia="宋体" w:hAnsi="Times New Roman" w:cs="Times New Roman"/>
      <w:szCs w:val="21"/>
    </w:rPr>
  </w:style>
  <w:style w:type="paragraph" w:styleId="a5">
    <w:name w:val="footer"/>
    <w:basedOn w:val="a"/>
    <w:autoRedefine/>
    <w:qFormat/>
    <w:pPr>
      <w:tabs>
        <w:tab w:val="center" w:pos="4153"/>
        <w:tab w:val="right" w:pos="8306"/>
      </w:tabs>
      <w:snapToGrid w:val="0"/>
      <w:jc w:val="left"/>
    </w:pPr>
    <w:rPr>
      <w:sz w:val="18"/>
    </w:rPr>
  </w:style>
  <w:style w:type="paragraph" w:styleId="a6">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autoRedefine/>
    <w:qFormat/>
    <w:pPr>
      <w:spacing w:before="100" w:beforeAutospacing="1" w:after="100" w:afterAutospacing="1"/>
      <w:jc w:val="left"/>
    </w:pPr>
    <w:rPr>
      <w:rFonts w:ascii="Times New Roman" w:eastAsia="宋体" w:hAnsi="Times New Roman" w:cs="Times New Roman"/>
      <w:kern w:val="0"/>
      <w:sz w:val="24"/>
      <w:szCs w:val="24"/>
    </w:rPr>
  </w:style>
  <w:style w:type="character" w:styleId="a8">
    <w:name w:val="FollowedHyperlink"/>
    <w:basedOn w:val="a0"/>
    <w:uiPriority w:val="99"/>
    <w:semiHidden/>
    <w:unhideWhenUsed/>
    <w:qFormat/>
    <w:rPr>
      <w:color w:val="800080"/>
      <w:u w:val="single"/>
    </w:rPr>
  </w:style>
  <w:style w:type="character" w:styleId="a9">
    <w:name w:val="Hyperlink"/>
    <w:basedOn w:val="a0"/>
    <w:uiPriority w:val="99"/>
    <w:semiHidden/>
    <w:unhideWhenUsed/>
    <w:qFormat/>
    <w:rPr>
      <w:color w:val="0000FF"/>
      <w:u w:val="single"/>
    </w:rPr>
  </w:style>
  <w:style w:type="character" w:customStyle="1" w:styleId="30">
    <w:name w:val="标题 3 字符"/>
    <w:basedOn w:val="a0"/>
    <w:link w:val="3"/>
    <w:qFormat/>
    <w:rPr>
      <w:b/>
      <w:bCs/>
      <w:kern w:val="2"/>
      <w:sz w:val="32"/>
      <w:szCs w:val="32"/>
    </w:rPr>
  </w:style>
  <w:style w:type="character" w:customStyle="1" w:styleId="a4">
    <w:name w:val="正文文本 字符"/>
    <w:basedOn w:val="a0"/>
    <w:link w:val="a3"/>
    <w:qFormat/>
    <w:rPr>
      <w:kern w:val="2"/>
      <w:sz w:val="21"/>
      <w:szCs w:val="21"/>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6">
    <w:name w:val="xl66"/>
    <w:basedOn w:val="a"/>
    <w:qFormat/>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67">
    <w:name w:val="xl67"/>
    <w:basedOn w:val="a"/>
    <w:qFormat/>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68">
    <w:name w:val="xl68"/>
    <w:basedOn w:val="a"/>
    <w:qFormat/>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eastAsia="宋体" w:hAnsi="宋体" w:cs="宋体"/>
      <w:kern w:val="0"/>
      <w:sz w:val="20"/>
      <w:szCs w:val="20"/>
    </w:rPr>
  </w:style>
  <w:style w:type="paragraph" w:customStyle="1" w:styleId="xl69">
    <w:name w:val="xl69"/>
    <w:basedOn w:val="a"/>
    <w:qFormat/>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eastAsia="宋体" w:hAnsi="宋体" w:cs="宋体"/>
      <w:kern w:val="0"/>
      <w:sz w:val="20"/>
      <w:szCs w:val="20"/>
    </w:rPr>
  </w:style>
  <w:style w:type="paragraph" w:customStyle="1" w:styleId="xl70">
    <w:name w:val="xl70"/>
    <w:basedOn w:val="a"/>
    <w:qFormat/>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71">
    <w:name w:val="xl71"/>
    <w:basedOn w:val="a"/>
    <w:qFormat/>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right"/>
      <w:textAlignment w:val="center"/>
    </w:pPr>
    <w:rPr>
      <w:rFonts w:ascii="宋体" w:eastAsia="宋体" w:hAnsi="宋体" w:cs="宋体"/>
      <w:kern w:val="0"/>
      <w:sz w:val="20"/>
      <w:szCs w:val="20"/>
    </w:rPr>
  </w:style>
  <w:style w:type="paragraph" w:customStyle="1" w:styleId="xl72">
    <w:name w:val="xl72"/>
    <w:basedOn w:val="a"/>
    <w:qFormat/>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right"/>
      <w:textAlignment w:val="center"/>
    </w:pPr>
    <w:rPr>
      <w:rFonts w:ascii="宋体" w:eastAsia="宋体" w:hAnsi="宋体" w:cs="宋体"/>
      <w:kern w:val="0"/>
      <w:sz w:val="20"/>
      <w:szCs w:val="20"/>
    </w:rPr>
  </w:style>
  <w:style w:type="paragraph" w:customStyle="1" w:styleId="xl73">
    <w:name w:val="xl73"/>
    <w:basedOn w:val="a"/>
    <w:qFormat/>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74">
    <w:name w:val="xl74"/>
    <w:basedOn w:val="a"/>
    <w:qFormat/>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黑体" w:eastAsia="黑体" w:hAnsi="黑体" w:cs="宋体"/>
      <w:kern w:val="0"/>
      <w:sz w:val="20"/>
      <w:szCs w:val="20"/>
    </w:rPr>
  </w:style>
  <w:style w:type="paragraph" w:customStyle="1" w:styleId="xl75">
    <w:name w:val="xl75"/>
    <w:basedOn w:val="a"/>
    <w:qFormat/>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76">
    <w:name w:val="xl76"/>
    <w:basedOn w:val="a"/>
    <w:qFormat/>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textAlignment w:val="center"/>
    </w:pPr>
    <w:rPr>
      <w:rFonts w:ascii="宋体" w:eastAsia="宋体" w:hAnsi="宋体" w:cs="宋体"/>
      <w:kern w:val="0"/>
      <w:sz w:val="24"/>
      <w:szCs w:val="24"/>
    </w:rPr>
  </w:style>
  <w:style w:type="paragraph" w:customStyle="1" w:styleId="xl77">
    <w:name w:val="xl77"/>
    <w:basedOn w:val="a"/>
    <w:qFormat/>
    <w:pPr>
      <w:widowControl/>
      <w:shd w:val="clear" w:color="FFFFFF" w:fill="FFFFFF"/>
      <w:spacing w:before="100" w:beforeAutospacing="1" w:after="100" w:afterAutospacing="1"/>
      <w:jc w:val="left"/>
      <w:textAlignment w:val="top"/>
    </w:pPr>
    <w:rPr>
      <w:rFonts w:ascii="宋体" w:eastAsia="宋体" w:hAnsi="宋体" w:cs="宋体"/>
      <w:kern w:val="0"/>
      <w:sz w:val="24"/>
      <w:szCs w:val="24"/>
    </w:rPr>
  </w:style>
  <w:style w:type="paragraph" w:customStyle="1" w:styleId="xl78">
    <w:name w:val="xl78"/>
    <w:basedOn w:val="a"/>
    <w:qFormat/>
    <w:pPr>
      <w:widowControl/>
      <w:shd w:val="clear" w:color="FFFFFF" w:fill="FFFFFF"/>
      <w:spacing w:before="100" w:beforeAutospacing="1" w:after="100" w:afterAutospacing="1"/>
      <w:jc w:val="left"/>
      <w:textAlignment w:val="top"/>
    </w:pPr>
    <w:rPr>
      <w:rFonts w:ascii="宋体" w:eastAsia="宋体" w:hAnsi="宋体" w:cs="宋体"/>
      <w:kern w:val="0"/>
      <w:sz w:val="24"/>
      <w:szCs w:val="24"/>
      <w:u w:val="single"/>
    </w:rPr>
  </w:style>
  <w:style w:type="paragraph" w:customStyle="1" w:styleId="xl79">
    <w:name w:val="xl79"/>
    <w:basedOn w:val="a"/>
    <w:qFormat/>
    <w:pPr>
      <w:widowControl/>
      <w:shd w:val="clear" w:color="FFFFFF" w:fill="FFFFFF"/>
      <w:spacing w:before="100" w:beforeAutospacing="1" w:after="100" w:afterAutospacing="1"/>
      <w:jc w:val="right"/>
      <w:textAlignment w:val="top"/>
    </w:pPr>
    <w:rPr>
      <w:rFonts w:ascii="宋体" w:eastAsia="宋体" w:hAnsi="宋体" w:cs="宋体"/>
      <w:kern w:val="0"/>
      <w:sz w:val="24"/>
      <w:szCs w:val="24"/>
    </w:rPr>
  </w:style>
  <w:style w:type="paragraph" w:customStyle="1" w:styleId="xl80">
    <w:name w:val="xl80"/>
    <w:basedOn w:val="a"/>
    <w:qFormat/>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黑体" w:eastAsia="黑体" w:hAnsi="黑体" w:cs="宋体"/>
      <w:kern w:val="0"/>
      <w:sz w:val="20"/>
      <w:szCs w:val="20"/>
    </w:rPr>
  </w:style>
  <w:style w:type="paragraph" w:customStyle="1" w:styleId="xl81">
    <w:name w:val="xl81"/>
    <w:basedOn w:val="a"/>
    <w:qFormat/>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eastAsia="宋体" w:hAnsi="宋体" w:cs="宋体"/>
      <w:kern w:val="0"/>
      <w:sz w:val="24"/>
      <w:szCs w:val="24"/>
    </w:rPr>
  </w:style>
  <w:style w:type="paragraph" w:customStyle="1" w:styleId="xl82">
    <w:name w:val="xl82"/>
    <w:basedOn w:val="a"/>
    <w:qFormat/>
    <w:pPr>
      <w:widowControl/>
      <w:shd w:val="clear" w:color="FFFFFF" w:fill="FFFFFF"/>
      <w:spacing w:before="100" w:beforeAutospacing="1" w:after="100" w:afterAutospacing="1"/>
      <w:jc w:val="center"/>
      <w:textAlignment w:val="center"/>
    </w:pPr>
    <w:rPr>
      <w:rFonts w:ascii="宋体" w:eastAsia="宋体" w:hAnsi="宋体" w:cs="宋体"/>
      <w:b/>
      <w:bCs/>
      <w:kern w:val="0"/>
      <w:sz w:val="40"/>
      <w:szCs w:val="40"/>
    </w:rPr>
  </w:style>
  <w:style w:type="paragraph" w:customStyle="1" w:styleId="xl83">
    <w:name w:val="xl83"/>
    <w:basedOn w:val="a"/>
    <w:qFormat/>
    <w:pPr>
      <w:widowControl/>
      <w:shd w:val="clear" w:color="FFFFFF" w:fill="FFFFFF"/>
      <w:spacing w:before="100" w:beforeAutospacing="1" w:after="100" w:afterAutospacing="1"/>
      <w:jc w:val="right"/>
      <w:textAlignment w:val="center"/>
    </w:pPr>
    <w:rPr>
      <w:rFonts w:ascii="宋体" w:eastAsia="宋体" w:hAnsi="宋体" w:cs="宋体"/>
      <w:b/>
      <w:bCs/>
      <w:kern w:val="0"/>
      <w:sz w:val="40"/>
      <w:szCs w:val="40"/>
    </w:rPr>
  </w:style>
  <w:style w:type="paragraph" w:customStyle="1" w:styleId="xl84">
    <w:name w:val="xl84"/>
    <w:basedOn w:val="a"/>
    <w:qFormat/>
    <w:pPr>
      <w:widowControl/>
      <w:shd w:val="clear" w:color="FFFFFF" w:fill="FFFFFF"/>
      <w:spacing w:before="100" w:beforeAutospacing="1" w:after="100" w:afterAutospacing="1"/>
      <w:jc w:val="left"/>
    </w:pPr>
    <w:rPr>
      <w:rFonts w:ascii="宋体" w:eastAsia="宋体" w:hAnsi="宋体" w:cs="宋体"/>
      <w:kern w:val="0"/>
      <w:sz w:val="20"/>
      <w:szCs w:val="20"/>
    </w:rPr>
  </w:style>
  <w:style w:type="paragraph" w:customStyle="1" w:styleId="xl85">
    <w:name w:val="xl85"/>
    <w:basedOn w:val="a"/>
    <w:qFormat/>
    <w:pPr>
      <w:widowControl/>
      <w:shd w:val="clear" w:color="FFFFFF" w:fill="FFFFFF"/>
      <w:spacing w:before="100" w:beforeAutospacing="1" w:after="100" w:afterAutospacing="1"/>
      <w:jc w:val="right"/>
    </w:pPr>
    <w:rPr>
      <w:rFonts w:ascii="宋体" w:eastAsia="宋体" w:hAnsi="宋体" w:cs="宋体"/>
      <w:kern w:val="0"/>
      <w:sz w:val="20"/>
      <w:szCs w:val="20"/>
    </w:rPr>
  </w:style>
  <w:style w:type="paragraph" w:customStyle="1" w:styleId="xl86">
    <w:name w:val="xl86"/>
    <w:basedOn w:val="a"/>
    <w:qFormat/>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87">
    <w:name w:val="xl87"/>
    <w:basedOn w:val="a"/>
    <w:qFormat/>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88">
    <w:name w:val="xl88"/>
    <w:basedOn w:val="a"/>
    <w:qFormat/>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491</Words>
  <Characters>2805</Characters>
  <Application>Microsoft Office Word</Application>
  <DocSecurity>0</DocSecurity>
  <Lines>23</Lines>
  <Paragraphs>6</Paragraphs>
  <ScaleCrop>false</ScaleCrop>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唐weird、</dc:creator>
  <cp:lastModifiedBy>HP</cp:lastModifiedBy>
  <cp:revision>3</cp:revision>
  <cp:lastPrinted>2024-08-09T03:45:00Z</cp:lastPrinted>
  <dcterms:created xsi:type="dcterms:W3CDTF">2024-07-19T03:22:00Z</dcterms:created>
  <dcterms:modified xsi:type="dcterms:W3CDTF">2025-04-09T03:24:00Z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22051FD9FCF24CFBA35FC1D38C38366F_13</vt:lpwstr>
  </property>
  <property fmtid="{D5CDD505-2E9C-101B-9397-08002B2CF9AE}" pid="4" name="KSOTemplateDocerSaveRecord">
    <vt:lpwstr>eyJoZGlkIjoiNTVjNzFlOTI5OWM1Y2Q5NTczNTM4MTEyZjk0ODAyNjEiLCJ1c2VySWQiOiI1NTgwMDE4MDEifQ==</vt:lpwstr>
  </property>
</Properties>
</file>