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ascii="仿宋" w:hAnsi="仿宋" w:eastAsia="仿宋"/>
          <w:b/>
          <w:bCs/>
          <w:sz w:val="32"/>
          <w:szCs w:val="32"/>
        </w:rPr>
      </w:pPr>
      <w:bookmarkStart w:id="5" w:name="_GoBack"/>
      <w:r>
        <w:rPr>
          <w:rFonts w:hint="eastAsia" w:ascii="黑体" w:hAnsi="黑体" w:eastAsia="黑体"/>
          <w:sz w:val="32"/>
          <w:szCs w:val="32"/>
        </w:rPr>
        <w:t xml:space="preserve"> 南昌航空大学2025年前湖校区A7栋1403室、图书馆502室外墙和上海路校区家属区40栋1单元701室、20栋1单元702室、老年活动中心卫生间屋顶漏水维修工程公告</w:t>
      </w:r>
    </w:p>
    <w:bookmarkEnd w:id="5"/>
    <w:p w14:paraId="58635CB7">
      <w:pPr>
        <w:ind w:firstLine="600" w:firstLineChars="200"/>
        <w:rPr>
          <w:rFonts w:ascii="仿宋" w:hAnsi="仿宋" w:eastAsia="仿宋" w:cs="仿宋"/>
          <w:sz w:val="30"/>
          <w:szCs w:val="30"/>
        </w:rPr>
      </w:pPr>
      <w:r>
        <w:rPr>
          <w:rFonts w:hint="eastAsia" w:ascii="仿宋" w:hAnsi="仿宋" w:eastAsia="仿宋" w:cs="仿宋"/>
          <w:sz w:val="30"/>
          <w:szCs w:val="30"/>
        </w:rPr>
        <w:t>南昌航空大学后勤处就“南昌航空大学2025年前湖校区A7栋1403室、图书馆502室外墙和上海路校区家属区40栋1单元701室、20栋1单元702室、老年活动中心卫生间屋顶漏水维修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31B5B92A">
      <w:pPr>
        <w:widowControl/>
        <w:spacing w:line="480" w:lineRule="exact"/>
        <w:ind w:left="596" w:leftChars="284"/>
        <w:jc w:val="left"/>
        <w:rPr>
          <w:rFonts w:hint="eastAsia" w:ascii="仿宋" w:hAnsi="仿宋" w:eastAsia="仿宋" w:cs="宋体"/>
          <w:color w:val="333333"/>
          <w:kern w:val="0"/>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目名称：南昌航空大学2025年前湖校区A7栋1403室、图书馆502室外墙和上海路校区家属区40栋1单元701室、20栋1单元702室、老年活动中心卫生间屋顶漏水维修工程</w:t>
      </w:r>
    </w:p>
    <w:p w14:paraId="10C48DF9">
      <w:pPr>
        <w:widowControl/>
        <w:spacing w:line="480" w:lineRule="exact"/>
        <w:ind w:left="596" w:leftChars="284"/>
        <w:jc w:val="left"/>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w:t>
      </w:r>
      <w:r>
        <w:rPr>
          <w:rFonts w:hint="eastAsia" w:ascii="仿宋" w:hAnsi="仿宋" w:eastAsia="仿宋" w:cs="仿宋"/>
          <w:sz w:val="30"/>
          <w:szCs w:val="30"/>
        </w:rPr>
        <w:t>NCJT20250416-0</w:t>
      </w:r>
      <w:r>
        <w:rPr>
          <w:rFonts w:hint="eastAsia" w:ascii="仿宋" w:hAnsi="仿宋" w:eastAsia="仿宋" w:cs="仿宋"/>
          <w:sz w:val="30"/>
          <w:szCs w:val="30"/>
          <w:lang w:val="en-US" w:eastAsia="zh-CN"/>
        </w:rPr>
        <w:t>4</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、采购概算（人民币）：</w:t>
      </w:r>
      <w:r>
        <w:rPr>
          <w:rFonts w:hint="eastAsia" w:ascii="仿宋" w:hAnsi="仿宋" w:eastAsia="仿宋" w:cs="宋体"/>
          <w:color w:val="333333"/>
          <w:kern w:val="0"/>
          <w:sz w:val="30"/>
          <w:szCs w:val="30"/>
          <w:lang w:val="en-US" w:eastAsia="zh-CN"/>
        </w:rPr>
        <w:t>28000</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20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6、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7、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8、服务承诺要求：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5</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9、报名时间：2025年4月21日上午9：30-11：00，下午14：30-16：00。</w:t>
      </w:r>
    </w:p>
    <w:p w14:paraId="09ABE23C">
      <w:pPr>
        <w:spacing w:line="360" w:lineRule="auto"/>
        <w:ind w:firstLine="301" w:firstLineChars="100"/>
        <w:rPr>
          <w:rFonts w:ascii="仿宋" w:hAnsi="仿宋" w:eastAsia="仿宋" w:cs="宋体"/>
          <w:b/>
          <w:bCs/>
          <w:color w:val="333333"/>
          <w:kern w:val="0"/>
          <w:sz w:val="30"/>
          <w:szCs w:val="30"/>
        </w:rPr>
      </w:pPr>
      <w:bookmarkStart w:id="0" w:name="_Toc28359080"/>
      <w:bookmarkStart w:id="1" w:name="_Toc35393622"/>
      <w:bookmarkStart w:id="2" w:name="_Toc28359003"/>
      <w:bookmarkStart w:id="3" w:name="_Toc35393791"/>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45D59B17">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4、本项目不接受施工企业以联合体方式参加报名。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rPr>
        <w:t>三、投标材料的递交</w:t>
      </w:r>
    </w:p>
    <w:p w14:paraId="5AF8F7CE">
      <w:pPr>
        <w:spacing w:line="360" w:lineRule="auto"/>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*投标材料应包括资格文件及项目分部分项报价表（见附件）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，资格文件包括单位授权委托书及授权委托人身份证；法人身份证复印件（加盖公章）；加盖公章的营业执照复印件（加盖公章）等否则响应无效；</w:t>
      </w:r>
    </w:p>
    <w:p w14:paraId="3E9ABEB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*提示：比选文件装订整齐以密封形式递交至比选地点。</w:t>
      </w:r>
    </w:p>
    <w:p w14:paraId="74572A7A">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四、采购时间：另行通知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五、报名地点：前湖校区学生宿舍5栋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六、采购地点：前湖校区教学楼B栋425室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rPr>
        <w:t>七、联系人：唐伟   联系电话：13576128112</w:t>
      </w:r>
    </w:p>
    <w:p w14:paraId="44B690E9">
      <w:pPr>
        <w:pStyle w:val="7"/>
        <w:widowControl/>
        <w:shd w:val="clear" w:color="auto" w:fill="FFFFFF"/>
        <w:spacing w:before="0" w:beforeAutospacing="0" w:after="0" w:afterAutospacing="0" w:line="440" w:lineRule="atLeast"/>
        <w:ind w:firstLine="301" w:firstLineChars="100"/>
        <w:jc w:val="both"/>
        <w:rPr>
          <w:rFonts w:ascii="仿宋" w:hAnsi="仿宋" w:eastAsia="仿宋" w:cs="宋体"/>
          <w:b/>
          <w:bCs/>
          <w:color w:val="333333"/>
          <w:sz w:val="30"/>
          <w:szCs w:val="30"/>
        </w:rPr>
      </w:pPr>
      <w:r>
        <w:rPr>
          <w:rFonts w:hint="eastAsia" w:ascii="仿宋" w:hAnsi="仿宋" w:eastAsia="仿宋" w:cs="宋体"/>
          <w:b/>
          <w:bCs/>
          <w:color w:val="333333"/>
          <w:sz w:val="30"/>
          <w:szCs w:val="30"/>
        </w:rPr>
        <w:t>八：其他补充事宜</w:t>
      </w:r>
    </w:p>
    <w:p w14:paraId="7C83B599">
      <w:pPr>
        <w:pStyle w:val="7"/>
        <w:widowControl/>
        <w:shd w:val="clear" w:color="auto" w:fill="FFFFFF"/>
        <w:spacing w:before="0" w:beforeAutospacing="0" w:after="0" w:afterAutospacing="0" w:line="440" w:lineRule="atLeast"/>
        <w:ind w:firstLine="475"/>
        <w:jc w:val="both"/>
        <w:rPr>
          <w:rFonts w:ascii="仿宋" w:hAnsi="仿宋" w:eastAsia="仿宋" w:cs="宋体"/>
          <w:b/>
          <w:bCs/>
          <w:color w:val="333333"/>
          <w:sz w:val="30"/>
          <w:szCs w:val="30"/>
        </w:rPr>
      </w:pPr>
      <w:r>
        <w:rPr>
          <w:rFonts w:hint="eastAsia" w:ascii="仿宋" w:hAnsi="仿宋" w:eastAsia="仿宋" w:cs="宋体"/>
          <w:b/>
          <w:bCs/>
          <w:color w:val="333333"/>
          <w:sz w:val="30"/>
          <w:szCs w:val="30"/>
        </w:rPr>
        <w:t>报名请提供以下材料：</w:t>
      </w:r>
    </w:p>
    <w:p w14:paraId="3A8C0A32">
      <w:pPr>
        <w:pStyle w:val="7"/>
        <w:widowControl/>
        <w:shd w:val="clear" w:color="auto" w:fill="FFFFFF"/>
        <w:spacing w:before="0" w:beforeAutospacing="0" w:after="0" w:afterAutospacing="0" w:line="440" w:lineRule="atLeast"/>
        <w:ind w:firstLine="547"/>
        <w:jc w:val="both"/>
        <w:rPr>
          <w:rFonts w:ascii="仿宋" w:hAnsi="仿宋" w:eastAsia="仿宋" w:cs="宋体"/>
          <w:b/>
          <w:bCs/>
          <w:color w:val="333333"/>
          <w:sz w:val="30"/>
          <w:szCs w:val="30"/>
        </w:rPr>
      </w:pPr>
      <w:r>
        <w:rPr>
          <w:rFonts w:hint="eastAsia" w:ascii="仿宋" w:hAnsi="仿宋" w:eastAsia="仿宋" w:cs="宋体"/>
          <w:b/>
          <w:bCs/>
          <w:color w:val="333333"/>
          <w:sz w:val="30"/>
          <w:szCs w:val="30"/>
        </w:rPr>
        <w:t>1.营业执照副本；</w:t>
      </w:r>
    </w:p>
    <w:p w14:paraId="240E4DC7">
      <w:pPr>
        <w:pStyle w:val="7"/>
        <w:widowControl/>
        <w:shd w:val="clear" w:color="auto" w:fill="FFFFFF"/>
        <w:spacing w:before="0" w:beforeAutospacing="0" w:after="0" w:afterAutospacing="0" w:line="440" w:lineRule="atLeast"/>
        <w:ind w:firstLine="547"/>
        <w:jc w:val="both"/>
        <w:rPr>
          <w:rFonts w:ascii="仿宋" w:hAnsi="仿宋" w:eastAsia="仿宋" w:cs="宋体"/>
          <w:b/>
          <w:bCs/>
          <w:color w:val="333333"/>
          <w:sz w:val="30"/>
          <w:szCs w:val="30"/>
        </w:rPr>
      </w:pPr>
      <w:r>
        <w:rPr>
          <w:rFonts w:hint="eastAsia" w:ascii="仿宋" w:hAnsi="仿宋" w:eastAsia="仿宋" w:cs="宋体"/>
          <w:b/>
          <w:bCs/>
          <w:color w:val="333333"/>
          <w:sz w:val="30"/>
          <w:szCs w:val="30"/>
        </w:rPr>
        <w:t>2.法定代表人的授权委托书或单位介绍信。</w:t>
      </w:r>
    </w:p>
    <w:p w14:paraId="63CE2AC4">
      <w:pPr>
        <w:pStyle w:val="7"/>
        <w:widowControl/>
        <w:shd w:val="clear" w:color="auto" w:fill="FFFFFF"/>
        <w:spacing w:before="0" w:beforeAutospacing="0" w:after="0" w:afterAutospacing="0" w:line="440" w:lineRule="atLeast"/>
        <w:ind w:firstLine="547"/>
        <w:jc w:val="both"/>
        <w:rPr>
          <w:rFonts w:ascii="仿宋" w:hAnsi="仿宋" w:eastAsia="仿宋" w:cs="宋体"/>
          <w:b/>
          <w:bCs/>
          <w:color w:val="333333"/>
          <w:sz w:val="30"/>
          <w:szCs w:val="30"/>
        </w:rPr>
      </w:pPr>
      <w:r>
        <w:rPr>
          <w:rFonts w:hint="eastAsia" w:ascii="仿宋" w:hAnsi="仿宋" w:eastAsia="仿宋" w:cs="宋体"/>
          <w:b/>
          <w:bCs/>
          <w:color w:val="333333"/>
          <w:sz w:val="30"/>
          <w:szCs w:val="30"/>
        </w:rPr>
        <w:t>3.拟派现场人员操作证书原件（如需要提供）。</w:t>
      </w:r>
    </w:p>
    <w:p w14:paraId="74CB9BA3">
      <w:pPr>
        <w:spacing w:line="40" w:lineRule="atLeast"/>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 xml:space="preserve">   </w:t>
      </w:r>
    </w:p>
    <w:p w14:paraId="0295A4B7">
      <w:pPr>
        <w:sectPr>
          <w:pgSz w:w="11906" w:h="16838"/>
          <w:pgMar w:top="1440" w:right="1800" w:bottom="1440" w:left="1800" w:header="851" w:footer="992" w:gutter="0"/>
          <w:cols w:space="425" w:num="1"/>
          <w:docGrid w:type="lines" w:linePitch="312" w:charSpace="0"/>
        </w:sectPr>
      </w:pPr>
      <w:r>
        <w:rPr>
          <w:rFonts w:hint="eastAsia"/>
        </w:rPr>
        <w:t xml:space="preserve">   </w:t>
      </w:r>
    </w:p>
    <w:p w14:paraId="6B9A3D4A">
      <w:pPr>
        <w:rPr>
          <w:rFonts w:asciiTheme="minorEastAsia" w:hAnsiTheme="minorEastAsia"/>
          <w:b/>
          <w:sz w:val="28"/>
          <w:szCs w:val="28"/>
        </w:rPr>
      </w:pPr>
      <w:r>
        <w:rPr>
          <w:rFonts w:hint="eastAsia" w:asciiTheme="minorEastAsia" w:hAnsiTheme="minorEastAsia"/>
          <w:b/>
          <w:sz w:val="28"/>
          <w:szCs w:val="28"/>
        </w:rPr>
        <w:t>附件一</w:t>
      </w:r>
    </w:p>
    <w:tbl>
      <w:tblPr>
        <w:tblW w:w="8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4"/>
        <w:gridCol w:w="889"/>
        <w:gridCol w:w="2934"/>
        <w:gridCol w:w="855"/>
        <w:gridCol w:w="844"/>
        <w:gridCol w:w="1709"/>
      </w:tblGrid>
      <w:tr w14:paraId="051A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8089" w:type="dxa"/>
            <w:gridSpan w:val="6"/>
            <w:tcBorders>
              <w:top w:val="nil"/>
              <w:left w:val="nil"/>
              <w:bottom w:val="nil"/>
              <w:right w:val="nil"/>
            </w:tcBorders>
            <w:shd w:val="clear" w:color="FFFFFF" w:fill="FFFFFF"/>
            <w:vAlign w:val="center"/>
          </w:tcPr>
          <w:p w14:paraId="38C67EA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工程量清单报价表</w:t>
            </w:r>
          </w:p>
        </w:tc>
      </w:tr>
      <w:tr w14:paraId="7497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379" w:type="dxa"/>
            <w:gridSpan w:val="5"/>
            <w:tcBorders>
              <w:top w:val="nil"/>
              <w:left w:val="nil"/>
              <w:bottom w:val="nil"/>
              <w:right w:val="nil"/>
            </w:tcBorders>
            <w:shd w:val="clear" w:color="FFFFFF" w:fill="FFFFFF"/>
            <w:vAlign w:val="bottom"/>
          </w:tcPr>
          <w:p w14:paraId="14E3350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工程名称：南昌航空大学2025年前湖校区A7栋1403室、图书馆502室外墙和上海路校区家属区40栋1单元701室、20栋1单元702室、老年活动中心卫生间屋顶漏水维修工程</w:t>
            </w:r>
          </w:p>
        </w:tc>
        <w:tc>
          <w:tcPr>
            <w:tcW w:w="1710" w:type="dxa"/>
            <w:tcBorders>
              <w:top w:val="nil"/>
              <w:left w:val="nil"/>
              <w:bottom w:val="nil"/>
              <w:right w:val="nil"/>
            </w:tcBorders>
            <w:shd w:val="clear" w:color="FFFFFF" w:fill="FFFFFF"/>
            <w:vAlign w:val="bottom"/>
          </w:tcPr>
          <w:p w14:paraId="2D2773AE">
            <w:pPr>
              <w:jc w:val="right"/>
              <w:rPr>
                <w:rFonts w:hint="eastAsia" w:ascii="宋体" w:hAnsi="宋体" w:eastAsia="宋体" w:cs="宋体"/>
                <w:i w:val="0"/>
                <w:iCs w:val="0"/>
                <w:color w:val="000000"/>
                <w:sz w:val="20"/>
                <w:szCs w:val="20"/>
                <w:u w:val="none"/>
              </w:rPr>
            </w:pPr>
          </w:p>
        </w:tc>
      </w:tr>
      <w:tr w14:paraId="3F8E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3F11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88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CAC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编码</w:t>
            </w:r>
          </w:p>
        </w:tc>
        <w:tc>
          <w:tcPr>
            <w:tcW w:w="29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0122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名称</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F6E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8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ADF8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171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D8B14BF">
            <w:pPr>
              <w:jc w:val="center"/>
              <w:rPr>
                <w:rFonts w:hint="eastAsia" w:ascii="宋体" w:hAnsi="宋体" w:eastAsia="宋体" w:cs="宋体"/>
                <w:i w:val="0"/>
                <w:iCs w:val="0"/>
                <w:color w:val="000000"/>
                <w:sz w:val="18"/>
                <w:szCs w:val="18"/>
                <w:u w:val="none"/>
              </w:rPr>
            </w:pPr>
          </w:p>
        </w:tc>
      </w:tr>
      <w:tr w14:paraId="0744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095857F">
            <w:pPr>
              <w:jc w:val="center"/>
              <w:rPr>
                <w:rFonts w:hint="eastAsia" w:ascii="宋体" w:hAnsi="宋体" w:eastAsia="宋体" w:cs="宋体"/>
                <w:i w:val="0"/>
                <w:iCs w:val="0"/>
                <w:color w:val="000000"/>
                <w:sz w:val="18"/>
                <w:szCs w:val="18"/>
                <w:u w:val="none"/>
              </w:rPr>
            </w:pPr>
          </w:p>
        </w:tc>
        <w:tc>
          <w:tcPr>
            <w:tcW w:w="8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8CEFE9">
            <w:pPr>
              <w:jc w:val="center"/>
              <w:rPr>
                <w:rFonts w:hint="eastAsia" w:ascii="宋体" w:hAnsi="宋体" w:eastAsia="宋体" w:cs="宋体"/>
                <w:i w:val="0"/>
                <w:iCs w:val="0"/>
                <w:color w:val="000000"/>
                <w:sz w:val="18"/>
                <w:szCs w:val="18"/>
                <w:u w:val="none"/>
              </w:rPr>
            </w:pPr>
          </w:p>
        </w:tc>
        <w:tc>
          <w:tcPr>
            <w:tcW w:w="29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EDDA76">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1D691C">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B723D8">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1B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r>
      <w:tr w14:paraId="66A5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93B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60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16-117</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28F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窗帘盒拆除</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2B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686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EBD87">
            <w:pPr>
              <w:jc w:val="right"/>
              <w:rPr>
                <w:rFonts w:hint="eastAsia" w:ascii="宋体" w:hAnsi="宋体" w:eastAsia="宋体" w:cs="宋体"/>
                <w:i w:val="0"/>
                <w:iCs w:val="0"/>
                <w:color w:val="000000"/>
                <w:sz w:val="20"/>
                <w:szCs w:val="20"/>
                <w:u w:val="none"/>
              </w:rPr>
            </w:pPr>
          </w:p>
        </w:tc>
      </w:tr>
      <w:tr w14:paraId="666F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5D1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A8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16-118</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8C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窗帘轨拆除</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08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ED2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A8228">
            <w:pPr>
              <w:jc w:val="right"/>
              <w:rPr>
                <w:rFonts w:hint="eastAsia" w:ascii="宋体" w:hAnsi="宋体" w:eastAsia="宋体" w:cs="宋体"/>
                <w:i w:val="0"/>
                <w:iCs w:val="0"/>
                <w:color w:val="000000"/>
                <w:sz w:val="20"/>
                <w:szCs w:val="20"/>
                <w:u w:val="none"/>
              </w:rPr>
            </w:pPr>
          </w:p>
        </w:tc>
      </w:tr>
      <w:tr w14:paraId="0BA9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FC0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75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8-106</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889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成品窗帘轨 明装 单轨</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7E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CA4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EA77D1">
            <w:pPr>
              <w:jc w:val="right"/>
              <w:rPr>
                <w:rFonts w:hint="eastAsia" w:ascii="宋体" w:hAnsi="宋体" w:eastAsia="宋体" w:cs="宋体"/>
                <w:i w:val="0"/>
                <w:iCs w:val="0"/>
                <w:color w:val="000000"/>
                <w:sz w:val="20"/>
                <w:szCs w:val="20"/>
                <w:u w:val="none"/>
              </w:rPr>
            </w:pPr>
          </w:p>
        </w:tc>
      </w:tr>
      <w:tr w14:paraId="3B03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EA7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14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C1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窗帘恢复</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5C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A15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8EA64">
            <w:pPr>
              <w:jc w:val="right"/>
              <w:rPr>
                <w:rFonts w:hint="eastAsia" w:ascii="宋体" w:hAnsi="宋体" w:eastAsia="宋体" w:cs="宋体"/>
                <w:i w:val="0"/>
                <w:iCs w:val="0"/>
                <w:color w:val="000000"/>
                <w:sz w:val="20"/>
                <w:szCs w:val="20"/>
                <w:u w:val="none"/>
              </w:rPr>
            </w:pPr>
          </w:p>
        </w:tc>
      </w:tr>
      <w:tr w14:paraId="38B8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CFF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48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8-101</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BE7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窗帘盒(不带轨) 制作安装 木龙骨胶合板</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2F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632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332CF">
            <w:pPr>
              <w:jc w:val="right"/>
              <w:rPr>
                <w:rFonts w:hint="eastAsia" w:ascii="宋体" w:hAnsi="宋体" w:eastAsia="宋体" w:cs="宋体"/>
                <w:i w:val="0"/>
                <w:iCs w:val="0"/>
                <w:color w:val="000000"/>
                <w:sz w:val="20"/>
                <w:szCs w:val="20"/>
                <w:u w:val="none"/>
              </w:rPr>
            </w:pPr>
          </w:p>
        </w:tc>
      </w:tr>
      <w:tr w14:paraId="5DA5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056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88B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包干单价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5B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屋面铺贴防水卷材二层</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D9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828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ECC01">
            <w:pPr>
              <w:jc w:val="right"/>
              <w:rPr>
                <w:rFonts w:hint="eastAsia" w:ascii="宋体" w:hAnsi="宋体" w:eastAsia="宋体" w:cs="宋体"/>
                <w:i w:val="0"/>
                <w:iCs w:val="0"/>
                <w:color w:val="000000"/>
                <w:sz w:val="20"/>
                <w:szCs w:val="20"/>
                <w:u w:val="none"/>
              </w:rPr>
            </w:pPr>
          </w:p>
        </w:tc>
      </w:tr>
      <w:tr w14:paraId="1018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BBF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D2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包干单价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1B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屋面铺贴防水卷材二层（含拆装隔热板等）</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8E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763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AF88D">
            <w:pPr>
              <w:jc w:val="right"/>
              <w:rPr>
                <w:rFonts w:hint="eastAsia" w:ascii="宋体" w:hAnsi="宋体" w:eastAsia="宋体" w:cs="宋体"/>
                <w:i w:val="0"/>
                <w:iCs w:val="0"/>
                <w:color w:val="000000"/>
                <w:sz w:val="20"/>
                <w:szCs w:val="20"/>
                <w:u w:val="none"/>
              </w:rPr>
            </w:pPr>
          </w:p>
        </w:tc>
      </w:tr>
      <w:tr w14:paraId="4623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C84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E8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包干单价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44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外墙刷防水涂料</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DC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FE6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0E79E">
            <w:pPr>
              <w:jc w:val="right"/>
              <w:rPr>
                <w:rFonts w:hint="eastAsia" w:ascii="宋体" w:hAnsi="宋体" w:eastAsia="宋体" w:cs="宋体"/>
                <w:i w:val="0"/>
                <w:iCs w:val="0"/>
                <w:color w:val="000000"/>
                <w:sz w:val="20"/>
                <w:szCs w:val="20"/>
                <w:u w:val="none"/>
              </w:rPr>
            </w:pPr>
          </w:p>
        </w:tc>
      </w:tr>
      <w:tr w14:paraId="65E3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50C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59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4D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租赁脚手架</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C2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27F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23FFF6">
            <w:pPr>
              <w:jc w:val="right"/>
              <w:rPr>
                <w:rFonts w:hint="eastAsia" w:ascii="宋体" w:hAnsi="宋体" w:eastAsia="宋体" w:cs="宋体"/>
                <w:i w:val="0"/>
                <w:iCs w:val="0"/>
                <w:color w:val="000000"/>
                <w:sz w:val="20"/>
                <w:szCs w:val="20"/>
                <w:u w:val="none"/>
              </w:rPr>
            </w:pPr>
          </w:p>
        </w:tc>
      </w:tr>
      <w:tr w14:paraId="0C57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123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F9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16-60</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70F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拆除屋面采光瓦</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5E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3942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8B71B">
            <w:pPr>
              <w:jc w:val="right"/>
              <w:rPr>
                <w:rFonts w:hint="eastAsia" w:ascii="宋体" w:hAnsi="宋体" w:eastAsia="宋体" w:cs="宋体"/>
                <w:i w:val="0"/>
                <w:iCs w:val="0"/>
                <w:color w:val="000000"/>
                <w:sz w:val="20"/>
                <w:szCs w:val="20"/>
                <w:u w:val="none"/>
              </w:rPr>
            </w:pPr>
          </w:p>
        </w:tc>
      </w:tr>
      <w:tr w14:paraId="0F9F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25F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BB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9-13</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FDC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屋面钉彩钢板面板</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09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B28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06ADC">
            <w:pPr>
              <w:jc w:val="right"/>
              <w:rPr>
                <w:rFonts w:hint="eastAsia" w:ascii="宋体" w:hAnsi="宋体" w:eastAsia="宋体" w:cs="宋体"/>
                <w:i w:val="0"/>
                <w:iCs w:val="0"/>
                <w:color w:val="000000"/>
                <w:sz w:val="20"/>
                <w:szCs w:val="20"/>
                <w:u w:val="none"/>
              </w:rPr>
            </w:pPr>
          </w:p>
        </w:tc>
      </w:tr>
      <w:tr w14:paraId="3CCF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AC0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F5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6-84</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1A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增加钢管檩条安装</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CB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065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B354C">
            <w:pPr>
              <w:jc w:val="right"/>
              <w:rPr>
                <w:rFonts w:hint="eastAsia" w:ascii="宋体" w:hAnsi="宋体" w:eastAsia="宋体" w:cs="宋体"/>
                <w:i w:val="0"/>
                <w:iCs w:val="0"/>
                <w:color w:val="000000"/>
                <w:sz w:val="20"/>
                <w:szCs w:val="20"/>
                <w:u w:val="none"/>
              </w:rPr>
            </w:pPr>
          </w:p>
        </w:tc>
      </w:tr>
      <w:tr w14:paraId="42B6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B6F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7E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D0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垃圾外运</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1D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F44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3542D">
            <w:pPr>
              <w:jc w:val="right"/>
              <w:rPr>
                <w:rFonts w:hint="eastAsia" w:ascii="宋体" w:hAnsi="宋体" w:eastAsia="宋体" w:cs="宋体"/>
                <w:i w:val="0"/>
                <w:iCs w:val="0"/>
                <w:color w:val="000000"/>
                <w:sz w:val="20"/>
                <w:szCs w:val="20"/>
                <w:u w:val="none"/>
              </w:rPr>
            </w:pPr>
          </w:p>
        </w:tc>
      </w:tr>
      <w:tr w14:paraId="083A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1D9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A4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3E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暂列金</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00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B56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362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r>
    </w:tbl>
    <w:p w14:paraId="20013533">
      <w:pPr>
        <w:rPr>
          <w:rFonts w:asciiTheme="minorEastAsia" w:hAnsiTheme="minorEastAsia"/>
          <w:b/>
          <w:sz w:val="28"/>
          <w:szCs w:val="28"/>
        </w:rPr>
      </w:pPr>
    </w:p>
    <w:p w14:paraId="0F0BDBB5">
      <w:pPr>
        <w:spacing w:line="440" w:lineRule="exact"/>
        <w:ind w:firstLine="3360" w:firstLineChars="1400"/>
        <w:rPr>
          <w:rFonts w:ascii="宋体" w:hAnsi="宋体"/>
          <w:sz w:val="24"/>
          <w:szCs w:val="24"/>
          <w:u w:val="single"/>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57A9AFF">
      <w:pPr>
        <w:spacing w:before="156" w:line="500" w:lineRule="exact"/>
        <w:rPr>
          <w:rFonts w:ascii="宋体" w:hAnsi="宋体"/>
          <w:sz w:val="24"/>
          <w:szCs w:val="24"/>
          <w:u w:val="single"/>
        </w:rPr>
      </w:pPr>
    </w:p>
    <w:p w14:paraId="2D7B67A0">
      <w:pPr>
        <w:jc w:val="right"/>
        <w:rPr>
          <w:rFonts w:ascii="宋体" w:hAnsi="宋体"/>
          <w:sz w:val="24"/>
          <w:szCs w:val="24"/>
        </w:rPr>
      </w:pPr>
      <w:r>
        <w:rPr>
          <w:rFonts w:hint="eastAsia" w:ascii="宋体" w:hAnsi="宋体"/>
          <w:sz w:val="24"/>
          <w:szCs w:val="24"/>
        </w:rPr>
        <w:t>日期：    年      月     日</w:t>
      </w:r>
    </w:p>
    <w:p w14:paraId="0E7B2455">
      <w:pPr>
        <w:rPr>
          <w:rFonts w:asciiTheme="minorEastAsia" w:hAnsiTheme="minorEastAsia"/>
          <w:b/>
          <w:sz w:val="28"/>
          <w:szCs w:val="28"/>
        </w:rPr>
      </w:pPr>
    </w:p>
    <w:p w14:paraId="06FB7938">
      <w:pPr>
        <w:rPr>
          <w:rFonts w:asciiTheme="minorEastAsia" w:hAnsiTheme="minorEastAsia"/>
          <w:b/>
          <w:sz w:val="28"/>
          <w:szCs w:val="28"/>
        </w:rPr>
      </w:pPr>
    </w:p>
    <w:p w14:paraId="4CB82782">
      <w:pPr>
        <w:rPr>
          <w:rFonts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7D86AC9A">
      <w:pPr>
        <w:adjustRightInd w:val="0"/>
        <w:snapToGrid w:val="0"/>
        <w:spacing w:line="360" w:lineRule="auto"/>
        <w:ind w:firstLine="435"/>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559BC994">
      <w:pPr>
        <w:rPr>
          <w:rFonts w:asciiTheme="minorEastAsia" w:hAnsiTheme="minorEastAsia"/>
          <w:b/>
          <w:sz w:val="28"/>
          <w:szCs w:val="28"/>
        </w:rPr>
      </w:pPr>
    </w:p>
    <w:p w14:paraId="5D989D3A">
      <w:pPr>
        <w:rPr>
          <w:rFonts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Cs/>
        </w:rPr>
      </w:pPr>
      <w:r>
        <w:rPr>
          <w:rFonts w:hint="eastAsia" w:ascii="宋体" w:hAnsi="宋体"/>
          <w:bCs/>
          <w:sz w:val="28"/>
          <w:szCs w:val="28"/>
        </w:rPr>
        <w:t>致：南昌航空大学</w:t>
      </w:r>
    </w:p>
    <w:p w14:paraId="6C775D66">
      <w:pPr>
        <w:spacing w:line="360" w:lineRule="auto"/>
        <w:ind w:firstLine="480"/>
        <w:rPr>
          <w:rFonts w:ascii="宋体" w:hAnsi="宋体"/>
          <w:sz w:val="24"/>
        </w:rPr>
      </w:pPr>
      <w:r>
        <w:rPr>
          <w:rFonts w:hint="eastAsia" w:ascii="宋体" w:hAnsi="宋体"/>
          <w:sz w:val="24"/>
        </w:rPr>
        <w:t>我单位承诺具有良好的商业信誉和健全的财务会计制度、具有履行合同所必须的设备和专业技术能力、依法缴纳税收和社会保障资金，与南昌航空大学无法律诉讼行为，施工作业人员持证上岗。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asciiTheme="minorEastAsia" w:hAnsiTheme="minorEastAsia"/>
          <w:b/>
          <w:sz w:val="28"/>
          <w:szCs w:val="28"/>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26BC7"/>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28D3"/>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2CE299D"/>
    <w:rsid w:val="23127B27"/>
    <w:rsid w:val="26686E14"/>
    <w:rsid w:val="26CB70E7"/>
    <w:rsid w:val="27E40FE2"/>
    <w:rsid w:val="2C3E2B57"/>
    <w:rsid w:val="2C504A2A"/>
    <w:rsid w:val="2D6E350A"/>
    <w:rsid w:val="2F5F43F9"/>
    <w:rsid w:val="30FB7E01"/>
    <w:rsid w:val="31AD1421"/>
    <w:rsid w:val="324644EF"/>
    <w:rsid w:val="32B90CAA"/>
    <w:rsid w:val="33E9631E"/>
    <w:rsid w:val="3523677B"/>
    <w:rsid w:val="353C420B"/>
    <w:rsid w:val="39636921"/>
    <w:rsid w:val="3ACF13D2"/>
    <w:rsid w:val="3C14729B"/>
    <w:rsid w:val="3C6A6406"/>
    <w:rsid w:val="3CD613E9"/>
    <w:rsid w:val="3DA73FF4"/>
    <w:rsid w:val="4045770C"/>
    <w:rsid w:val="42A96A84"/>
    <w:rsid w:val="42BE4B48"/>
    <w:rsid w:val="43660737"/>
    <w:rsid w:val="43C66C69"/>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D6363A6"/>
    <w:rsid w:val="5D7E5608"/>
    <w:rsid w:val="5E0B2DD4"/>
    <w:rsid w:val="5E46066C"/>
    <w:rsid w:val="62BF61C6"/>
    <w:rsid w:val="62F266A7"/>
    <w:rsid w:val="639020CB"/>
    <w:rsid w:val="63D2796E"/>
    <w:rsid w:val="66563102"/>
    <w:rsid w:val="673772EE"/>
    <w:rsid w:val="6D7D153D"/>
    <w:rsid w:val="6DAF569F"/>
    <w:rsid w:val="6E2C6A28"/>
    <w:rsid w:val="6E602011"/>
    <w:rsid w:val="6EF022BC"/>
    <w:rsid w:val="6F665DBB"/>
    <w:rsid w:val="71A87F57"/>
    <w:rsid w:val="71AB4182"/>
    <w:rsid w:val="72321386"/>
    <w:rsid w:val="724742D5"/>
    <w:rsid w:val="73F231D7"/>
    <w:rsid w:val="74111819"/>
    <w:rsid w:val="74876AE4"/>
    <w:rsid w:val="7826607A"/>
    <w:rsid w:val="785831F6"/>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2156</Words>
  <Characters>2499</Characters>
  <Lines>22</Lines>
  <Paragraphs>6</Paragraphs>
  <TotalTime>2</TotalTime>
  <ScaleCrop>false</ScaleCrop>
  <LinksUpToDate>false</LinksUpToDate>
  <CharactersWithSpaces>2639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2025-04-17T01:51:00Z</dcterms:created>
  <dc:creator>唐weird、</dc:creator>
  <cp:lastModifiedBy>唐weird、</cp:lastModifiedBy>
  <cp:lastPrinted>2024-08-09T03:45:00Z</cp:lastPrinted>
  <dcterms:modified xsi:type="dcterms:W3CDTF">2025-04-17T06:59:36Z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57979699536F4F8DBA8FE51BD6A38648_13</vt:lpwstr>
  </property>
  <property fmtid="{D5CDD505-2E9C-101B-9397-08002B2CF9AE}" pid="4" name="KSOTemplateDocerSaveRecord">
    <vt:lpwstr>eyJoZGlkIjoiNTVjNzFlOTI5OWM1Y2Q5NTczNTM4MTEyZjk0ODAyNjEiLCJ1c2VySWQiOiI1NTgwMDE4MDEifQ==</vt:lpwstr>
  </property>
</Properties>
</file>