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DB4" w:rsidRPr="00B16C22" w:rsidRDefault="00776DB4" w:rsidP="00776DB4">
      <w:pPr>
        <w:widowControl/>
        <w:spacing w:line="360" w:lineRule="atLeast"/>
        <w:jc w:val="center"/>
        <w:outlineLvl w:val="0"/>
        <w:rPr>
          <w:rFonts w:asciiTheme="minorEastAsia" w:hAnsiTheme="minorEastAsia" w:cs="Arial"/>
          <w:b/>
          <w:color w:val="000000"/>
          <w:kern w:val="36"/>
          <w:sz w:val="44"/>
          <w:szCs w:val="44"/>
        </w:rPr>
      </w:pPr>
      <w:r w:rsidRPr="00B16C22">
        <w:rPr>
          <w:rFonts w:ascii="Arial" w:eastAsia="宋体" w:hAnsi="Arial" w:cs="Arial" w:hint="eastAsia"/>
          <w:b/>
          <w:color w:val="000000"/>
          <w:kern w:val="36"/>
          <w:sz w:val="44"/>
          <w:szCs w:val="44"/>
        </w:rPr>
        <w:t>中共</w:t>
      </w:r>
      <w:r w:rsidRPr="00B16C22">
        <w:rPr>
          <w:rFonts w:ascii="Arial" w:eastAsia="宋体" w:hAnsi="Arial" w:cs="Arial"/>
          <w:b/>
          <w:color w:val="000000"/>
          <w:kern w:val="36"/>
          <w:sz w:val="44"/>
          <w:szCs w:val="44"/>
        </w:rPr>
        <w:t>南昌航空大学</w:t>
      </w:r>
      <w:r w:rsidR="00B036DF" w:rsidRPr="00B036DF">
        <w:rPr>
          <w:rFonts w:ascii="Arial" w:eastAsia="宋体" w:hAnsi="Arial" w:cs="Arial"/>
          <w:b/>
          <w:color w:val="000000"/>
          <w:kern w:val="36"/>
          <w:sz w:val="44"/>
          <w:szCs w:val="44"/>
        </w:rPr>
        <w:t>后</w:t>
      </w:r>
      <w:r w:rsidR="00B036DF" w:rsidRPr="00B036DF">
        <w:rPr>
          <w:rFonts w:asciiTheme="minorEastAsia" w:hAnsiTheme="minorEastAsia" w:cs="Arial"/>
          <w:b/>
          <w:color w:val="000000"/>
          <w:kern w:val="36"/>
          <w:sz w:val="44"/>
          <w:szCs w:val="44"/>
        </w:rPr>
        <w:t>勤资产委员会</w:t>
      </w:r>
    </w:p>
    <w:p w:rsidR="00B036DF" w:rsidRDefault="00B036DF" w:rsidP="00776DB4">
      <w:pPr>
        <w:widowControl/>
        <w:spacing w:line="360" w:lineRule="atLeast"/>
        <w:jc w:val="center"/>
        <w:outlineLvl w:val="0"/>
        <w:rPr>
          <w:rFonts w:asciiTheme="minorEastAsia" w:hAnsiTheme="minorEastAsia" w:cs="Arial"/>
          <w:b/>
          <w:color w:val="000000"/>
          <w:kern w:val="36"/>
          <w:sz w:val="28"/>
          <w:szCs w:val="28"/>
        </w:rPr>
      </w:pPr>
      <w:r w:rsidRPr="00B036DF">
        <w:rPr>
          <w:rFonts w:asciiTheme="minorEastAsia" w:hAnsiTheme="minorEastAsia" w:cs="Arial"/>
          <w:b/>
          <w:color w:val="000000"/>
          <w:kern w:val="36"/>
          <w:sz w:val="44"/>
          <w:szCs w:val="44"/>
        </w:rPr>
        <w:t>树立和践行正确政绩观学习教育工作计划</w:t>
      </w:r>
    </w:p>
    <w:p w:rsidR="00B16C22" w:rsidRPr="00B036DF" w:rsidRDefault="00B16C22" w:rsidP="00776DB4">
      <w:pPr>
        <w:widowControl/>
        <w:spacing w:line="360" w:lineRule="atLeast"/>
        <w:jc w:val="center"/>
        <w:outlineLvl w:val="0"/>
        <w:rPr>
          <w:rFonts w:asciiTheme="minorEastAsia" w:hAnsiTheme="minorEastAsia" w:cs="Arial"/>
          <w:b/>
          <w:color w:val="000000"/>
          <w:kern w:val="36"/>
          <w:sz w:val="28"/>
          <w:szCs w:val="28"/>
        </w:rPr>
      </w:pPr>
    </w:p>
    <w:p w:rsidR="00B036DF" w:rsidRPr="00B036DF" w:rsidRDefault="00B16C22" w:rsidP="00B16C22">
      <w:pPr>
        <w:widowControl/>
        <w:spacing w:line="360" w:lineRule="atLeast"/>
        <w:ind w:firstLineChars="200" w:firstLine="560"/>
        <w:jc w:val="left"/>
        <w:rPr>
          <w:rFonts w:asciiTheme="minorEastAsia" w:hAnsiTheme="minorEastAsia" w:cs="Arial"/>
          <w:color w:val="000000"/>
          <w:kern w:val="0"/>
          <w:sz w:val="28"/>
          <w:szCs w:val="28"/>
        </w:rPr>
      </w:pPr>
      <w:r>
        <w:rPr>
          <w:rFonts w:asciiTheme="minorEastAsia" w:hAnsiTheme="minorEastAsia" w:cs="Arial" w:hint="eastAsia"/>
          <w:color w:val="000000"/>
          <w:kern w:val="0"/>
          <w:sz w:val="28"/>
          <w:szCs w:val="28"/>
        </w:rPr>
        <w:t>按照学校</w:t>
      </w:r>
      <w:r>
        <w:rPr>
          <w:rFonts w:asciiTheme="minorEastAsia" w:hAnsiTheme="minorEastAsia" w:cs="Arial"/>
          <w:color w:val="000000"/>
          <w:kern w:val="0"/>
          <w:sz w:val="28"/>
          <w:szCs w:val="28"/>
        </w:rPr>
        <w:t>党委</w:t>
      </w:r>
      <w:r w:rsidR="00B036DF" w:rsidRPr="00B036DF">
        <w:rPr>
          <w:rFonts w:asciiTheme="minorEastAsia" w:hAnsiTheme="minorEastAsia" w:cs="Arial"/>
          <w:color w:val="000000"/>
          <w:kern w:val="0"/>
          <w:sz w:val="28"/>
          <w:szCs w:val="28"/>
        </w:rPr>
        <w:t>统一部署，</w:t>
      </w:r>
      <w:r>
        <w:rPr>
          <w:rFonts w:asciiTheme="minorEastAsia" w:hAnsiTheme="minorEastAsia" w:cs="Arial" w:hint="eastAsia"/>
          <w:color w:val="000000"/>
          <w:kern w:val="0"/>
          <w:sz w:val="28"/>
          <w:szCs w:val="28"/>
        </w:rPr>
        <w:t>根据</w:t>
      </w:r>
      <w:r w:rsidR="00B036DF" w:rsidRPr="00B036DF">
        <w:rPr>
          <w:rFonts w:asciiTheme="minorEastAsia" w:hAnsiTheme="minorEastAsia" w:cs="Arial"/>
          <w:color w:val="000000"/>
          <w:kern w:val="0"/>
          <w:sz w:val="28"/>
          <w:szCs w:val="28"/>
        </w:rPr>
        <w:t>《中共江西省委办公厅印发〈关于在全省开展树立和践行正确政绩观学习教育的实施方案〉的通知》（赣办发〔2026〕5 号）精神，紧扣后勤、资产工作核心职能，</w:t>
      </w:r>
      <w:r>
        <w:rPr>
          <w:rFonts w:asciiTheme="minorEastAsia" w:hAnsiTheme="minorEastAsia" w:cs="Arial" w:hint="eastAsia"/>
          <w:color w:val="000000"/>
          <w:kern w:val="0"/>
          <w:sz w:val="28"/>
          <w:szCs w:val="28"/>
        </w:rPr>
        <w:t>现就后勤</w:t>
      </w:r>
      <w:r>
        <w:rPr>
          <w:rFonts w:asciiTheme="minorEastAsia" w:hAnsiTheme="minorEastAsia" w:cs="Arial"/>
          <w:color w:val="000000"/>
          <w:kern w:val="0"/>
          <w:sz w:val="28"/>
          <w:szCs w:val="28"/>
        </w:rPr>
        <w:t>、</w:t>
      </w:r>
      <w:r>
        <w:rPr>
          <w:rFonts w:asciiTheme="minorEastAsia" w:hAnsiTheme="minorEastAsia" w:cs="Arial" w:hint="eastAsia"/>
          <w:color w:val="000000"/>
          <w:kern w:val="0"/>
          <w:sz w:val="28"/>
          <w:szCs w:val="28"/>
        </w:rPr>
        <w:t>资产</w:t>
      </w:r>
      <w:r>
        <w:rPr>
          <w:rFonts w:asciiTheme="minorEastAsia" w:hAnsiTheme="minorEastAsia" w:cs="Arial"/>
          <w:color w:val="000000"/>
          <w:kern w:val="0"/>
          <w:sz w:val="28"/>
          <w:szCs w:val="28"/>
        </w:rPr>
        <w:t>党委</w:t>
      </w:r>
      <w:r>
        <w:rPr>
          <w:rFonts w:asciiTheme="minorEastAsia" w:hAnsiTheme="minorEastAsia" w:cs="Arial" w:hint="eastAsia"/>
          <w:color w:val="000000"/>
          <w:kern w:val="0"/>
          <w:sz w:val="28"/>
          <w:szCs w:val="28"/>
        </w:rPr>
        <w:t>树立</w:t>
      </w:r>
      <w:r>
        <w:rPr>
          <w:rFonts w:asciiTheme="minorEastAsia" w:hAnsiTheme="minorEastAsia" w:cs="Arial"/>
          <w:color w:val="000000"/>
          <w:kern w:val="0"/>
          <w:sz w:val="28"/>
          <w:szCs w:val="28"/>
        </w:rPr>
        <w:t>和践行正确政绩观学习教育（</w:t>
      </w:r>
      <w:r>
        <w:rPr>
          <w:rFonts w:asciiTheme="minorEastAsia" w:hAnsiTheme="minorEastAsia" w:cs="Arial" w:hint="eastAsia"/>
          <w:color w:val="000000"/>
          <w:kern w:val="0"/>
          <w:sz w:val="28"/>
          <w:szCs w:val="28"/>
        </w:rPr>
        <w:t>以下</w:t>
      </w:r>
      <w:r>
        <w:rPr>
          <w:rFonts w:asciiTheme="minorEastAsia" w:hAnsiTheme="minorEastAsia" w:cs="Arial"/>
          <w:color w:val="000000"/>
          <w:kern w:val="0"/>
          <w:sz w:val="28"/>
          <w:szCs w:val="28"/>
        </w:rPr>
        <w:t>简称学习教育）</w:t>
      </w:r>
      <w:r>
        <w:rPr>
          <w:rFonts w:asciiTheme="minorEastAsia" w:hAnsiTheme="minorEastAsia" w:cs="Arial" w:hint="eastAsia"/>
          <w:color w:val="000000"/>
          <w:kern w:val="0"/>
          <w:sz w:val="28"/>
          <w:szCs w:val="28"/>
        </w:rPr>
        <w:t>，</w:t>
      </w:r>
      <w:r w:rsidR="00B036DF" w:rsidRPr="00B036DF">
        <w:rPr>
          <w:rFonts w:asciiTheme="minorEastAsia" w:hAnsiTheme="minorEastAsia" w:cs="Arial"/>
          <w:color w:val="000000"/>
          <w:kern w:val="0"/>
          <w:sz w:val="28"/>
          <w:szCs w:val="28"/>
        </w:rPr>
        <w:t>制定</w:t>
      </w:r>
      <w:r>
        <w:rPr>
          <w:rFonts w:asciiTheme="minorEastAsia" w:hAnsiTheme="minorEastAsia" w:cs="Arial" w:hint="eastAsia"/>
          <w:color w:val="000000"/>
          <w:kern w:val="0"/>
          <w:sz w:val="28"/>
          <w:szCs w:val="28"/>
        </w:rPr>
        <w:t>如下</w:t>
      </w:r>
      <w:r w:rsidR="00B036DF" w:rsidRPr="00B036DF">
        <w:rPr>
          <w:rFonts w:asciiTheme="minorEastAsia" w:hAnsiTheme="minorEastAsia" w:cs="Arial"/>
          <w:color w:val="000000"/>
          <w:kern w:val="0"/>
          <w:sz w:val="28"/>
          <w:szCs w:val="28"/>
        </w:rPr>
        <w:t>工作计划。</w:t>
      </w:r>
    </w:p>
    <w:p w:rsidR="00B036DF" w:rsidRPr="00B036DF" w:rsidRDefault="00B036DF" w:rsidP="00B16C22">
      <w:pPr>
        <w:widowControl/>
        <w:spacing w:line="360" w:lineRule="atLeast"/>
        <w:ind w:firstLineChars="200" w:firstLine="560"/>
        <w:jc w:val="left"/>
        <w:rPr>
          <w:rFonts w:asciiTheme="minorEastAsia" w:hAnsiTheme="minorEastAsia" w:cs="Arial"/>
          <w:color w:val="000000"/>
          <w:kern w:val="0"/>
          <w:sz w:val="28"/>
          <w:szCs w:val="28"/>
        </w:rPr>
      </w:pPr>
      <w:r w:rsidRPr="00B036DF">
        <w:rPr>
          <w:rFonts w:asciiTheme="minorEastAsia" w:hAnsiTheme="minorEastAsia" w:cs="Arial"/>
          <w:color w:val="000000"/>
          <w:kern w:val="0"/>
          <w:sz w:val="28"/>
          <w:szCs w:val="28"/>
        </w:rPr>
        <w:t xml:space="preserve">本次学习教育于 2026 年 3 月 15 日前启动，7 </w:t>
      </w:r>
      <w:bookmarkStart w:id="0" w:name="_GoBack"/>
      <w:bookmarkEnd w:id="0"/>
      <w:r w:rsidRPr="00B036DF">
        <w:rPr>
          <w:rFonts w:asciiTheme="minorEastAsia" w:hAnsiTheme="minorEastAsia" w:cs="Arial"/>
          <w:color w:val="000000"/>
          <w:kern w:val="0"/>
          <w:sz w:val="28"/>
          <w:szCs w:val="28"/>
        </w:rPr>
        <w:t>月底前基本结束，以后勤</w:t>
      </w:r>
      <w:r w:rsidR="00B16C22">
        <w:rPr>
          <w:rFonts w:asciiTheme="minorEastAsia" w:hAnsiTheme="minorEastAsia" w:cs="Arial" w:hint="eastAsia"/>
          <w:color w:val="000000"/>
          <w:kern w:val="0"/>
          <w:sz w:val="28"/>
          <w:szCs w:val="28"/>
        </w:rPr>
        <w:t>、</w:t>
      </w:r>
      <w:r w:rsidRPr="00B036DF">
        <w:rPr>
          <w:rFonts w:asciiTheme="minorEastAsia" w:hAnsiTheme="minorEastAsia" w:cs="Arial"/>
          <w:color w:val="000000"/>
          <w:kern w:val="0"/>
          <w:sz w:val="28"/>
          <w:szCs w:val="28"/>
        </w:rPr>
        <w:t>资产处级以上领导班子和领导干部特别是 “一把手” 为重点，坚持聚焦主题、简约务实、不分批次、不划阶段。</w:t>
      </w:r>
    </w:p>
    <w:p w:rsidR="00B036DF" w:rsidRPr="00B16C22" w:rsidRDefault="00B036DF" w:rsidP="00B16C22">
      <w:pPr>
        <w:pStyle w:val="a5"/>
        <w:widowControl/>
        <w:numPr>
          <w:ilvl w:val="0"/>
          <w:numId w:val="6"/>
        </w:numPr>
        <w:spacing w:line="360" w:lineRule="atLeast"/>
        <w:ind w:firstLineChars="0"/>
        <w:jc w:val="left"/>
        <w:outlineLvl w:val="1"/>
        <w:rPr>
          <w:rFonts w:asciiTheme="minorEastAsia" w:hAnsiTheme="minorEastAsia" w:cs="Arial"/>
          <w:b/>
          <w:color w:val="000000"/>
          <w:kern w:val="0"/>
          <w:sz w:val="28"/>
          <w:szCs w:val="28"/>
        </w:rPr>
      </w:pPr>
      <w:r w:rsidRPr="00B16C22">
        <w:rPr>
          <w:rFonts w:asciiTheme="minorEastAsia" w:hAnsiTheme="minorEastAsia" w:cs="Arial"/>
          <w:b/>
          <w:color w:val="000000"/>
          <w:kern w:val="0"/>
          <w:sz w:val="28"/>
          <w:szCs w:val="28"/>
        </w:rPr>
        <w:t>学习研讨</w:t>
      </w:r>
    </w:p>
    <w:p w:rsidR="00B036DF" w:rsidRPr="00B16C22" w:rsidRDefault="00B16C22" w:rsidP="00B16C22">
      <w:pPr>
        <w:pStyle w:val="a5"/>
        <w:widowControl/>
        <w:spacing w:line="360" w:lineRule="atLeast"/>
        <w:ind w:left="141" w:firstLine="560"/>
        <w:jc w:val="left"/>
        <w:rPr>
          <w:rFonts w:asciiTheme="minorEastAsia" w:hAnsiTheme="minorEastAsia" w:cs="Arial"/>
          <w:color w:val="000000"/>
          <w:kern w:val="0"/>
          <w:sz w:val="28"/>
          <w:szCs w:val="28"/>
        </w:rPr>
      </w:pPr>
      <w:r w:rsidRPr="0006445D">
        <w:rPr>
          <w:rFonts w:asciiTheme="minorEastAsia" w:hAnsiTheme="minorEastAsia" w:cs="Arial"/>
          <w:bCs/>
          <w:color w:val="000000"/>
          <w:kern w:val="0"/>
          <w:sz w:val="28"/>
          <w:szCs w:val="28"/>
        </w:rPr>
        <w:t>1.</w:t>
      </w:r>
      <w:r w:rsidR="00B036DF" w:rsidRPr="0006445D">
        <w:rPr>
          <w:rFonts w:asciiTheme="minorEastAsia" w:hAnsiTheme="minorEastAsia" w:cs="Arial"/>
          <w:bCs/>
          <w:color w:val="000000"/>
          <w:kern w:val="0"/>
          <w:sz w:val="28"/>
          <w:szCs w:val="28"/>
        </w:rPr>
        <w:t>聚焦学习主题</w:t>
      </w:r>
      <w:r w:rsidR="00B036DF" w:rsidRPr="0006445D">
        <w:rPr>
          <w:rFonts w:asciiTheme="minorEastAsia" w:hAnsiTheme="minorEastAsia" w:cs="Arial"/>
          <w:color w:val="000000"/>
          <w:kern w:val="0"/>
          <w:sz w:val="28"/>
          <w:szCs w:val="28"/>
        </w:rPr>
        <w:t>。</w:t>
      </w:r>
      <w:r w:rsidR="00B036DF" w:rsidRPr="00B16C22">
        <w:rPr>
          <w:rFonts w:asciiTheme="minorEastAsia" w:hAnsiTheme="minorEastAsia" w:cs="Arial"/>
          <w:color w:val="000000"/>
          <w:kern w:val="0"/>
          <w:sz w:val="28"/>
          <w:szCs w:val="28"/>
        </w:rPr>
        <w:t>紧扣 “政绩为谁而树、树什么样的政绩、靠什么树政绩” 核心问题，组织后勤、资产党员、干部深入学习贯彻习近平总书记关于树立和践行正确政绩观的重要论述，深入学习贯彻习近平总书记在党的二十届四中全会、中央经济工作会议、二十届中央纪委五次全会、省部级主要领导干部学习贯彻党的二十届四中全会精神专题研讨班上的讲话精神，深入学习习近平总书记考察江西重要讲话精神以及</w:t>
      </w:r>
      <w:r w:rsidR="0082535E">
        <w:rPr>
          <w:rFonts w:asciiTheme="minorEastAsia" w:hAnsiTheme="minorEastAsia" w:cs="Arial" w:hint="eastAsia"/>
          <w:color w:val="000000"/>
          <w:kern w:val="0"/>
          <w:sz w:val="28"/>
          <w:szCs w:val="28"/>
        </w:rPr>
        <w:t>本系统、</w:t>
      </w:r>
      <w:r w:rsidR="0082535E">
        <w:rPr>
          <w:rFonts w:asciiTheme="minorEastAsia" w:hAnsiTheme="minorEastAsia" w:cs="Arial"/>
          <w:color w:val="000000"/>
          <w:kern w:val="0"/>
          <w:sz w:val="28"/>
          <w:szCs w:val="28"/>
        </w:rPr>
        <w:t>本领域的重要讲话和重要指示精神。结合后勤、资产工作实际</w:t>
      </w:r>
      <w:r w:rsidR="00B036DF" w:rsidRPr="00B16C22">
        <w:rPr>
          <w:rFonts w:asciiTheme="minorEastAsia" w:hAnsiTheme="minorEastAsia" w:cs="Arial"/>
          <w:color w:val="000000"/>
          <w:kern w:val="0"/>
          <w:sz w:val="28"/>
          <w:szCs w:val="28"/>
        </w:rPr>
        <w:t>，推动正确政绩观融入后勤</w:t>
      </w:r>
      <w:r w:rsidR="0082535E">
        <w:rPr>
          <w:rFonts w:asciiTheme="minorEastAsia" w:hAnsiTheme="minorEastAsia" w:cs="Arial" w:hint="eastAsia"/>
          <w:color w:val="000000"/>
          <w:kern w:val="0"/>
          <w:sz w:val="28"/>
          <w:szCs w:val="28"/>
        </w:rPr>
        <w:t>、</w:t>
      </w:r>
      <w:r w:rsidR="00B036DF" w:rsidRPr="00B16C22">
        <w:rPr>
          <w:rFonts w:asciiTheme="minorEastAsia" w:hAnsiTheme="minorEastAsia" w:cs="Arial"/>
          <w:color w:val="000000"/>
          <w:kern w:val="0"/>
          <w:sz w:val="28"/>
          <w:szCs w:val="28"/>
        </w:rPr>
        <w:t>资产工作各环节，牢固树立</w:t>
      </w:r>
      <w:r w:rsidR="0082535E">
        <w:rPr>
          <w:rFonts w:asciiTheme="minorEastAsia" w:hAnsiTheme="minorEastAsia" w:cs="Arial" w:hint="eastAsia"/>
          <w:color w:val="000000"/>
          <w:kern w:val="0"/>
          <w:sz w:val="28"/>
          <w:szCs w:val="28"/>
        </w:rPr>
        <w:t>和践行</w:t>
      </w:r>
      <w:r w:rsidR="0082535E">
        <w:rPr>
          <w:rFonts w:asciiTheme="minorEastAsia" w:hAnsiTheme="minorEastAsia" w:cs="Arial"/>
          <w:color w:val="000000"/>
          <w:kern w:val="0"/>
          <w:sz w:val="28"/>
          <w:szCs w:val="28"/>
        </w:rPr>
        <w:t>正确政绩观</w:t>
      </w:r>
      <w:r w:rsidR="00B036DF" w:rsidRPr="00B16C22">
        <w:rPr>
          <w:rFonts w:asciiTheme="minorEastAsia" w:hAnsiTheme="minorEastAsia" w:cs="Arial"/>
          <w:color w:val="000000"/>
          <w:kern w:val="0"/>
          <w:sz w:val="28"/>
          <w:szCs w:val="28"/>
        </w:rPr>
        <w:t>。</w:t>
      </w:r>
    </w:p>
    <w:p w:rsidR="00B036DF" w:rsidRPr="00B036DF" w:rsidRDefault="0082535E" w:rsidP="0082535E">
      <w:pPr>
        <w:widowControl/>
        <w:spacing w:line="360" w:lineRule="atLeast"/>
        <w:ind w:firstLineChars="200" w:firstLine="560"/>
        <w:jc w:val="left"/>
        <w:rPr>
          <w:rFonts w:asciiTheme="minorEastAsia" w:hAnsiTheme="minorEastAsia" w:cs="Arial"/>
          <w:color w:val="000000"/>
          <w:kern w:val="0"/>
          <w:sz w:val="28"/>
          <w:szCs w:val="28"/>
        </w:rPr>
      </w:pPr>
      <w:r w:rsidRPr="0006445D">
        <w:rPr>
          <w:rFonts w:asciiTheme="minorEastAsia" w:hAnsiTheme="minorEastAsia" w:cs="Arial"/>
          <w:bCs/>
          <w:color w:val="000000"/>
          <w:kern w:val="0"/>
          <w:sz w:val="28"/>
          <w:szCs w:val="28"/>
        </w:rPr>
        <w:lastRenderedPageBreak/>
        <w:t>2.</w:t>
      </w:r>
      <w:r w:rsidR="00B036DF" w:rsidRPr="0006445D">
        <w:rPr>
          <w:rFonts w:asciiTheme="minorEastAsia" w:hAnsiTheme="minorEastAsia" w:cs="Arial"/>
          <w:bCs/>
          <w:color w:val="000000"/>
          <w:kern w:val="0"/>
          <w:sz w:val="28"/>
          <w:szCs w:val="28"/>
        </w:rPr>
        <w:t>扎实开展学习</w:t>
      </w:r>
      <w:r w:rsidR="00B036DF" w:rsidRPr="0006445D">
        <w:rPr>
          <w:rFonts w:asciiTheme="minorEastAsia" w:hAnsiTheme="minorEastAsia" w:cs="Arial"/>
          <w:color w:val="000000"/>
          <w:kern w:val="0"/>
          <w:sz w:val="28"/>
          <w:szCs w:val="28"/>
        </w:rPr>
        <w:t>。</w:t>
      </w:r>
      <w:r w:rsidR="00796862">
        <w:rPr>
          <w:rFonts w:asciiTheme="minorEastAsia" w:hAnsiTheme="minorEastAsia" w:cs="Arial" w:hint="eastAsia"/>
          <w:color w:val="000000"/>
          <w:kern w:val="0"/>
          <w:sz w:val="28"/>
          <w:szCs w:val="28"/>
        </w:rPr>
        <w:t>坚持</w:t>
      </w:r>
      <w:r w:rsidR="00796862">
        <w:rPr>
          <w:rFonts w:asciiTheme="minorEastAsia" w:hAnsiTheme="minorEastAsia" w:cs="Arial"/>
          <w:color w:val="000000"/>
          <w:kern w:val="0"/>
          <w:sz w:val="28"/>
          <w:szCs w:val="28"/>
        </w:rPr>
        <w:t>个人自学与集中学习</w:t>
      </w:r>
      <w:r w:rsidR="00796862">
        <w:rPr>
          <w:rFonts w:asciiTheme="minorEastAsia" w:hAnsiTheme="minorEastAsia" w:cs="Arial" w:hint="eastAsia"/>
          <w:color w:val="000000"/>
          <w:kern w:val="0"/>
          <w:sz w:val="28"/>
          <w:szCs w:val="28"/>
        </w:rPr>
        <w:t>相结合</w:t>
      </w:r>
      <w:r w:rsidR="00796862">
        <w:rPr>
          <w:rFonts w:asciiTheme="minorEastAsia" w:hAnsiTheme="minorEastAsia" w:cs="Arial"/>
          <w:color w:val="000000"/>
          <w:kern w:val="0"/>
          <w:sz w:val="28"/>
          <w:szCs w:val="28"/>
        </w:rPr>
        <w:t>，</w:t>
      </w:r>
      <w:r w:rsidR="00796862">
        <w:rPr>
          <w:rFonts w:asciiTheme="minorEastAsia" w:hAnsiTheme="minorEastAsia" w:cs="Arial" w:hint="eastAsia"/>
          <w:color w:val="000000"/>
          <w:kern w:val="0"/>
          <w:sz w:val="28"/>
          <w:szCs w:val="28"/>
        </w:rPr>
        <w:t>通过</w:t>
      </w:r>
      <w:r w:rsidR="00B036DF" w:rsidRPr="00B036DF">
        <w:rPr>
          <w:rFonts w:asciiTheme="minorEastAsia" w:hAnsiTheme="minorEastAsia" w:cs="Arial"/>
          <w:color w:val="000000"/>
          <w:kern w:val="0"/>
          <w:sz w:val="28"/>
          <w:szCs w:val="28"/>
        </w:rPr>
        <w:t>“三级联动学习 + 业务专题研讨” 模式</w:t>
      </w:r>
      <w:r w:rsidR="00796862">
        <w:rPr>
          <w:rFonts w:asciiTheme="minorEastAsia" w:hAnsiTheme="minorEastAsia" w:cs="Arial" w:hint="eastAsia"/>
          <w:color w:val="000000"/>
          <w:kern w:val="0"/>
          <w:sz w:val="28"/>
          <w:szCs w:val="28"/>
        </w:rPr>
        <w:t>，</w:t>
      </w:r>
      <w:r w:rsidR="00B036DF" w:rsidRPr="00B036DF">
        <w:rPr>
          <w:rFonts w:asciiTheme="minorEastAsia" w:hAnsiTheme="minorEastAsia" w:cs="Arial"/>
          <w:color w:val="000000"/>
          <w:kern w:val="0"/>
          <w:sz w:val="28"/>
          <w:szCs w:val="28"/>
        </w:rPr>
        <w:t>党委理论学习中心组每月 1 次集中学习、研讨，聚焦 “后勤服务如何体现政绩”“资产管理如何赋能学校发展”“后勤保障如何服务育人大局” 等主题开展专题研讨；领导班子成员牵头分管科室、中心开展 “业务工作 + 政绩观” 融合研讨，破解后勤服务中的实际问题；各党支部依托 “三会一课”“主题党日”，结合 “学习强国”、共产党员网、江西干部网络学院等平台，开展交流学习，推动党员干部立足后勤服务谈认识、找差距、定举措。</w:t>
      </w:r>
    </w:p>
    <w:p w:rsidR="00B036DF" w:rsidRPr="00B036DF" w:rsidRDefault="007354C8" w:rsidP="007354C8">
      <w:pPr>
        <w:widowControl/>
        <w:spacing w:line="360" w:lineRule="atLeast"/>
        <w:ind w:firstLineChars="200" w:firstLine="560"/>
        <w:jc w:val="left"/>
        <w:rPr>
          <w:rFonts w:asciiTheme="minorEastAsia" w:hAnsiTheme="minorEastAsia" w:cs="Arial"/>
          <w:color w:val="000000"/>
          <w:kern w:val="0"/>
          <w:sz w:val="28"/>
          <w:szCs w:val="28"/>
        </w:rPr>
      </w:pPr>
      <w:r w:rsidRPr="0006445D">
        <w:rPr>
          <w:rFonts w:asciiTheme="minorEastAsia" w:hAnsiTheme="minorEastAsia" w:cs="Arial"/>
          <w:bCs/>
          <w:color w:val="000000"/>
          <w:kern w:val="0"/>
          <w:sz w:val="28"/>
          <w:szCs w:val="28"/>
        </w:rPr>
        <w:t>3.</w:t>
      </w:r>
      <w:r w:rsidR="00B036DF" w:rsidRPr="0006445D">
        <w:rPr>
          <w:rFonts w:asciiTheme="minorEastAsia" w:hAnsiTheme="minorEastAsia" w:cs="Arial"/>
          <w:bCs/>
          <w:color w:val="000000"/>
          <w:kern w:val="0"/>
          <w:sz w:val="28"/>
          <w:szCs w:val="28"/>
        </w:rPr>
        <w:t>讲好专题党课</w:t>
      </w:r>
      <w:r w:rsidR="00B036DF" w:rsidRPr="0006445D">
        <w:rPr>
          <w:rFonts w:asciiTheme="minorEastAsia" w:hAnsiTheme="minorEastAsia" w:cs="Arial"/>
          <w:color w:val="000000"/>
          <w:kern w:val="0"/>
          <w:sz w:val="28"/>
          <w:szCs w:val="28"/>
        </w:rPr>
        <w:t>。</w:t>
      </w:r>
      <w:r w:rsidR="00B036DF" w:rsidRPr="00B036DF">
        <w:rPr>
          <w:rFonts w:asciiTheme="minorEastAsia" w:hAnsiTheme="minorEastAsia" w:cs="Arial"/>
          <w:color w:val="000000"/>
          <w:kern w:val="0"/>
          <w:sz w:val="28"/>
          <w:szCs w:val="28"/>
        </w:rPr>
        <w:t>党委书记为全体党员干部讲专题党课，聚焦正确政绩观与后勤</w:t>
      </w:r>
      <w:r w:rsidR="00FE015A">
        <w:rPr>
          <w:rFonts w:asciiTheme="minorEastAsia" w:hAnsiTheme="minorEastAsia" w:cs="Arial" w:hint="eastAsia"/>
          <w:color w:val="000000"/>
          <w:kern w:val="0"/>
          <w:sz w:val="28"/>
          <w:szCs w:val="28"/>
        </w:rPr>
        <w:t>、</w:t>
      </w:r>
      <w:r w:rsidR="00B036DF" w:rsidRPr="00B036DF">
        <w:rPr>
          <w:rFonts w:asciiTheme="minorEastAsia" w:hAnsiTheme="minorEastAsia" w:cs="Arial"/>
          <w:color w:val="000000"/>
          <w:kern w:val="0"/>
          <w:sz w:val="28"/>
          <w:szCs w:val="28"/>
        </w:rPr>
        <w:t>资产工作实践深度融合；领导班子成员到分管领域、部门或所在党支部讲专题党课，结合分管工作谈政绩观践行路径；各支部书记结合支部岗位实际，讲好针对性强、贴合一线的党课，推动学习教育入脑入心。</w:t>
      </w:r>
    </w:p>
    <w:p w:rsidR="00B036DF" w:rsidRPr="00B036DF" w:rsidRDefault="002035F5" w:rsidP="002035F5">
      <w:pPr>
        <w:widowControl/>
        <w:spacing w:line="360" w:lineRule="atLeast"/>
        <w:ind w:firstLineChars="200" w:firstLine="560"/>
        <w:jc w:val="left"/>
        <w:rPr>
          <w:rFonts w:asciiTheme="minorEastAsia" w:hAnsiTheme="minorEastAsia" w:cs="Arial"/>
          <w:color w:val="000000"/>
          <w:kern w:val="0"/>
          <w:sz w:val="28"/>
          <w:szCs w:val="28"/>
        </w:rPr>
      </w:pPr>
      <w:r w:rsidRPr="0006445D">
        <w:rPr>
          <w:rFonts w:asciiTheme="minorEastAsia" w:hAnsiTheme="minorEastAsia" w:cs="Arial"/>
          <w:bCs/>
          <w:color w:val="000000"/>
          <w:kern w:val="0"/>
          <w:sz w:val="28"/>
          <w:szCs w:val="28"/>
        </w:rPr>
        <w:t>4.</w:t>
      </w:r>
      <w:r w:rsidR="00B036DF" w:rsidRPr="0006445D">
        <w:rPr>
          <w:rFonts w:asciiTheme="minorEastAsia" w:hAnsiTheme="minorEastAsia" w:cs="Arial"/>
          <w:bCs/>
          <w:color w:val="000000"/>
          <w:kern w:val="0"/>
          <w:sz w:val="28"/>
          <w:szCs w:val="28"/>
        </w:rPr>
        <w:t>加强警示教育</w:t>
      </w:r>
      <w:r w:rsidR="00B036DF" w:rsidRPr="0006445D">
        <w:rPr>
          <w:rFonts w:asciiTheme="minorEastAsia" w:hAnsiTheme="minorEastAsia" w:cs="Arial"/>
          <w:color w:val="000000"/>
          <w:kern w:val="0"/>
          <w:sz w:val="28"/>
          <w:szCs w:val="28"/>
        </w:rPr>
        <w:t>。</w:t>
      </w:r>
      <w:r>
        <w:rPr>
          <w:rFonts w:asciiTheme="minorEastAsia" w:hAnsiTheme="minorEastAsia" w:cs="Arial" w:hint="eastAsia"/>
          <w:color w:val="000000"/>
          <w:kern w:val="0"/>
          <w:sz w:val="28"/>
          <w:szCs w:val="28"/>
        </w:rPr>
        <w:t>学好用好</w:t>
      </w:r>
      <w:r>
        <w:rPr>
          <w:rFonts w:asciiTheme="minorEastAsia" w:hAnsiTheme="minorEastAsia" w:cs="Arial"/>
          <w:color w:val="000000"/>
          <w:kern w:val="0"/>
          <w:sz w:val="28"/>
          <w:szCs w:val="28"/>
        </w:rPr>
        <w:t>中央、省级、学校</w:t>
      </w:r>
      <w:r>
        <w:rPr>
          <w:rFonts w:asciiTheme="minorEastAsia" w:hAnsiTheme="minorEastAsia" w:cs="Arial" w:hint="eastAsia"/>
          <w:color w:val="000000"/>
          <w:kern w:val="0"/>
          <w:sz w:val="28"/>
          <w:szCs w:val="28"/>
        </w:rPr>
        <w:t>的</w:t>
      </w:r>
      <w:r>
        <w:rPr>
          <w:rFonts w:asciiTheme="minorEastAsia" w:hAnsiTheme="minorEastAsia" w:cs="Arial"/>
          <w:color w:val="000000"/>
          <w:kern w:val="0"/>
          <w:sz w:val="28"/>
          <w:szCs w:val="28"/>
        </w:rPr>
        <w:t>正反面典型案例</w:t>
      </w:r>
      <w:r w:rsidR="00FE015A">
        <w:rPr>
          <w:rFonts w:asciiTheme="minorEastAsia" w:hAnsiTheme="minorEastAsia" w:cs="Arial" w:hint="eastAsia"/>
          <w:color w:val="000000"/>
          <w:kern w:val="0"/>
          <w:sz w:val="28"/>
          <w:szCs w:val="28"/>
        </w:rPr>
        <w:t>，</w:t>
      </w:r>
      <w:r>
        <w:rPr>
          <w:rFonts w:asciiTheme="minorEastAsia" w:hAnsiTheme="minorEastAsia" w:cs="Arial" w:hint="eastAsia"/>
          <w:color w:val="000000"/>
          <w:kern w:val="0"/>
          <w:sz w:val="28"/>
          <w:szCs w:val="28"/>
        </w:rPr>
        <w:t>组织党员</w:t>
      </w:r>
      <w:r>
        <w:rPr>
          <w:rFonts w:asciiTheme="minorEastAsia" w:hAnsiTheme="minorEastAsia" w:cs="Arial"/>
          <w:color w:val="000000"/>
          <w:kern w:val="0"/>
          <w:sz w:val="28"/>
          <w:szCs w:val="28"/>
        </w:rPr>
        <w:t>、干部对照学习检视。</w:t>
      </w:r>
      <w:r w:rsidR="00B036DF" w:rsidRPr="00B036DF">
        <w:rPr>
          <w:rFonts w:asciiTheme="minorEastAsia" w:hAnsiTheme="minorEastAsia" w:cs="Arial"/>
          <w:color w:val="000000"/>
          <w:kern w:val="0"/>
          <w:sz w:val="28"/>
          <w:szCs w:val="28"/>
        </w:rPr>
        <w:t>选取高校后勤管理</w:t>
      </w:r>
      <w:r>
        <w:rPr>
          <w:rFonts w:asciiTheme="minorEastAsia" w:hAnsiTheme="minorEastAsia" w:cs="Arial" w:hint="eastAsia"/>
          <w:color w:val="000000"/>
          <w:kern w:val="0"/>
          <w:sz w:val="28"/>
          <w:szCs w:val="28"/>
        </w:rPr>
        <w:t>相关</w:t>
      </w:r>
      <w:r w:rsidR="00B036DF" w:rsidRPr="00B036DF">
        <w:rPr>
          <w:rFonts w:asciiTheme="minorEastAsia" w:hAnsiTheme="minorEastAsia" w:cs="Arial"/>
          <w:color w:val="000000"/>
          <w:kern w:val="0"/>
          <w:sz w:val="28"/>
          <w:szCs w:val="28"/>
        </w:rPr>
        <w:t>领域政绩观偏差典型案例，开展 “案例剖析 + 岗位对照” 警示教育。组织观看警示教育片、参观红色教育基地、召开警示教育会，引导党员干部从 “后勤服务形式主义”“资产管理履职不力”“项目建设急功近利”等案例中汲取教训，做到以案为鉴、以案促改，筑牢廉洁自律思想防线。</w:t>
      </w:r>
    </w:p>
    <w:p w:rsidR="00B036DF" w:rsidRPr="00B036DF" w:rsidRDefault="002035F5" w:rsidP="002035F5">
      <w:pPr>
        <w:widowControl/>
        <w:spacing w:line="360" w:lineRule="atLeast"/>
        <w:ind w:firstLineChars="200" w:firstLine="560"/>
        <w:jc w:val="left"/>
        <w:rPr>
          <w:rFonts w:asciiTheme="minorEastAsia" w:hAnsiTheme="minorEastAsia" w:cs="Arial"/>
          <w:color w:val="000000"/>
          <w:kern w:val="0"/>
          <w:sz w:val="28"/>
          <w:szCs w:val="28"/>
        </w:rPr>
      </w:pPr>
      <w:r w:rsidRPr="0006445D">
        <w:rPr>
          <w:rFonts w:asciiTheme="minorEastAsia" w:hAnsiTheme="minorEastAsia" w:cs="Arial"/>
          <w:bCs/>
          <w:color w:val="000000"/>
          <w:kern w:val="0"/>
          <w:sz w:val="28"/>
          <w:szCs w:val="28"/>
        </w:rPr>
        <w:lastRenderedPageBreak/>
        <w:t>5.</w:t>
      </w:r>
      <w:r w:rsidR="00B036DF" w:rsidRPr="0006445D">
        <w:rPr>
          <w:rFonts w:asciiTheme="minorEastAsia" w:hAnsiTheme="minorEastAsia" w:cs="Arial"/>
          <w:bCs/>
          <w:color w:val="000000"/>
          <w:kern w:val="0"/>
          <w:sz w:val="28"/>
          <w:szCs w:val="28"/>
        </w:rPr>
        <w:t>坚持以训助学</w:t>
      </w:r>
      <w:r w:rsidR="00B036DF" w:rsidRPr="0006445D">
        <w:rPr>
          <w:rFonts w:asciiTheme="minorEastAsia" w:hAnsiTheme="minorEastAsia" w:cs="Arial"/>
          <w:color w:val="000000"/>
          <w:kern w:val="0"/>
          <w:sz w:val="28"/>
          <w:szCs w:val="28"/>
        </w:rPr>
        <w:t>。</w:t>
      </w:r>
      <w:r w:rsidR="00B036DF" w:rsidRPr="00B036DF">
        <w:rPr>
          <w:rFonts w:asciiTheme="minorEastAsia" w:hAnsiTheme="minorEastAsia" w:cs="Arial"/>
          <w:color w:val="000000"/>
          <w:kern w:val="0"/>
          <w:sz w:val="28"/>
          <w:szCs w:val="28"/>
        </w:rPr>
        <w:t>依托南昌红色教育资源，开展 “红色教育 + 初心使命” 现场教学，传承红色基因、厚植服务情怀；组织校园后勤服务标准、招投标流程规范、节能降耗政策等业务培训，各支部将学习教育有关内容纳入党员、干部教育培训必修课，通过专题解读、实操演练、经验交流等方式，提升党员干部践行正确政绩观的业务能力和实操水平。</w:t>
      </w:r>
    </w:p>
    <w:p w:rsidR="00B036DF" w:rsidRPr="0006445D" w:rsidRDefault="00B036DF" w:rsidP="00292336">
      <w:pPr>
        <w:pStyle w:val="a5"/>
        <w:widowControl/>
        <w:numPr>
          <w:ilvl w:val="0"/>
          <w:numId w:val="6"/>
        </w:numPr>
        <w:spacing w:line="360" w:lineRule="atLeast"/>
        <w:ind w:firstLineChars="0"/>
        <w:jc w:val="left"/>
        <w:outlineLvl w:val="1"/>
        <w:rPr>
          <w:rFonts w:asciiTheme="minorEastAsia" w:hAnsiTheme="minorEastAsia" w:cs="Arial"/>
          <w:b/>
          <w:color w:val="000000"/>
          <w:kern w:val="0"/>
          <w:sz w:val="28"/>
          <w:szCs w:val="28"/>
        </w:rPr>
      </w:pPr>
      <w:r w:rsidRPr="0006445D">
        <w:rPr>
          <w:rFonts w:asciiTheme="minorEastAsia" w:hAnsiTheme="minorEastAsia" w:cs="Arial"/>
          <w:b/>
          <w:color w:val="000000"/>
          <w:kern w:val="0"/>
          <w:sz w:val="28"/>
          <w:szCs w:val="28"/>
        </w:rPr>
        <w:t>查摆问题</w:t>
      </w:r>
    </w:p>
    <w:p w:rsidR="00B036DF" w:rsidRPr="00292336" w:rsidRDefault="00292336" w:rsidP="00292336">
      <w:pPr>
        <w:widowControl/>
        <w:spacing w:line="360" w:lineRule="atLeast"/>
        <w:ind w:firstLineChars="200" w:firstLine="560"/>
        <w:jc w:val="left"/>
        <w:rPr>
          <w:rFonts w:asciiTheme="minorEastAsia" w:hAnsiTheme="minorEastAsia" w:cs="Arial"/>
          <w:color w:val="000000"/>
          <w:kern w:val="0"/>
          <w:sz w:val="28"/>
          <w:szCs w:val="28"/>
        </w:rPr>
      </w:pPr>
      <w:r w:rsidRPr="0006445D">
        <w:rPr>
          <w:rFonts w:asciiTheme="minorEastAsia" w:hAnsiTheme="minorEastAsia" w:cs="Arial" w:hint="eastAsia"/>
          <w:bCs/>
          <w:color w:val="000000"/>
          <w:kern w:val="0"/>
          <w:sz w:val="28"/>
          <w:szCs w:val="28"/>
        </w:rPr>
        <w:t>6.</w:t>
      </w:r>
      <w:r w:rsidR="00B036DF" w:rsidRPr="0006445D">
        <w:rPr>
          <w:rFonts w:asciiTheme="minorEastAsia" w:hAnsiTheme="minorEastAsia" w:cs="Arial"/>
          <w:bCs/>
          <w:color w:val="000000"/>
          <w:kern w:val="0"/>
          <w:sz w:val="28"/>
          <w:szCs w:val="28"/>
        </w:rPr>
        <w:t>明确查摆对象</w:t>
      </w:r>
      <w:r w:rsidR="00B036DF" w:rsidRPr="0006445D">
        <w:rPr>
          <w:rFonts w:asciiTheme="minorEastAsia" w:hAnsiTheme="minorEastAsia" w:cs="Arial"/>
          <w:color w:val="000000"/>
          <w:kern w:val="0"/>
          <w:sz w:val="28"/>
          <w:szCs w:val="28"/>
        </w:rPr>
        <w:t>。</w:t>
      </w:r>
      <w:r w:rsidR="00B036DF" w:rsidRPr="00292336">
        <w:rPr>
          <w:rFonts w:asciiTheme="minorEastAsia" w:hAnsiTheme="minorEastAsia" w:cs="Arial"/>
          <w:color w:val="000000"/>
          <w:kern w:val="0"/>
          <w:sz w:val="28"/>
          <w:szCs w:val="28"/>
        </w:rPr>
        <w:t>后勤处级以上领导班子及其成员结合后勤实际，深入查找政绩观方面存在的突出问题，分别形成领导班子和领导干部个人查摆问题清单。班子成员要从领导班子查摆的问题中，主动认领责任、深挖自身根源，查找工作作风、履职尽责、服务师生等方面的不足。</w:t>
      </w:r>
    </w:p>
    <w:p w:rsidR="00B036DF" w:rsidRPr="00B036DF" w:rsidRDefault="00292336" w:rsidP="00292336">
      <w:pPr>
        <w:widowControl/>
        <w:spacing w:line="360" w:lineRule="atLeast"/>
        <w:ind w:firstLineChars="200" w:firstLine="560"/>
        <w:jc w:val="left"/>
        <w:rPr>
          <w:rFonts w:asciiTheme="minorEastAsia" w:hAnsiTheme="minorEastAsia" w:cs="Arial"/>
          <w:color w:val="000000"/>
          <w:kern w:val="0"/>
          <w:sz w:val="28"/>
          <w:szCs w:val="28"/>
        </w:rPr>
      </w:pPr>
      <w:r w:rsidRPr="0006445D">
        <w:rPr>
          <w:rFonts w:asciiTheme="minorEastAsia" w:hAnsiTheme="minorEastAsia" w:cs="Arial" w:hint="eastAsia"/>
          <w:bCs/>
          <w:color w:val="000000"/>
          <w:kern w:val="0"/>
          <w:sz w:val="28"/>
          <w:szCs w:val="28"/>
        </w:rPr>
        <w:t>7.</w:t>
      </w:r>
      <w:r w:rsidR="00B036DF" w:rsidRPr="0006445D">
        <w:rPr>
          <w:rFonts w:asciiTheme="minorEastAsia" w:hAnsiTheme="minorEastAsia" w:cs="Arial"/>
          <w:bCs/>
          <w:color w:val="000000"/>
          <w:kern w:val="0"/>
          <w:sz w:val="28"/>
          <w:szCs w:val="28"/>
        </w:rPr>
        <w:t>坚持对照查摆</w:t>
      </w:r>
      <w:r w:rsidR="00B036DF" w:rsidRPr="0006445D">
        <w:rPr>
          <w:rFonts w:asciiTheme="minorEastAsia" w:hAnsiTheme="minorEastAsia" w:cs="Arial"/>
          <w:color w:val="000000"/>
          <w:kern w:val="0"/>
          <w:sz w:val="28"/>
          <w:szCs w:val="28"/>
        </w:rPr>
        <w:t>。</w:t>
      </w:r>
      <w:r w:rsidR="00B036DF" w:rsidRPr="00B036DF">
        <w:rPr>
          <w:rFonts w:asciiTheme="minorEastAsia" w:hAnsiTheme="minorEastAsia" w:cs="Arial"/>
          <w:color w:val="000000"/>
          <w:kern w:val="0"/>
          <w:sz w:val="28"/>
          <w:szCs w:val="28"/>
        </w:rPr>
        <w:t>对照习近平总书记关于树立和践行正确政绩观的重要论述，对照政绩观偏差主要问题清单，对照纪检监察、巡视巡察、审计监督、财会监督、统计监督等反馈的后勤</w:t>
      </w:r>
      <w:r w:rsidR="00FE015A">
        <w:rPr>
          <w:rFonts w:asciiTheme="minorEastAsia" w:hAnsiTheme="minorEastAsia" w:cs="Arial" w:hint="eastAsia"/>
          <w:color w:val="000000"/>
          <w:kern w:val="0"/>
          <w:sz w:val="28"/>
          <w:szCs w:val="28"/>
        </w:rPr>
        <w:t>、</w:t>
      </w:r>
      <w:r w:rsidR="00B036DF" w:rsidRPr="00B036DF">
        <w:rPr>
          <w:rFonts w:asciiTheme="minorEastAsia" w:hAnsiTheme="minorEastAsia" w:cs="Arial"/>
          <w:color w:val="000000"/>
          <w:kern w:val="0"/>
          <w:sz w:val="28"/>
          <w:szCs w:val="28"/>
        </w:rPr>
        <w:t>资产领域问题，通过实地督查、一线调研、座谈访谈、问卷调查、意见征集等途径，切实把问题找准、找实、找具体。重点从党性修养、政绩理念、工作作风、履职能力、服务效能等方面找差距，从思想深处查根源、强修养。后勤</w:t>
      </w:r>
      <w:r w:rsidR="0006445D">
        <w:rPr>
          <w:rFonts w:asciiTheme="minorEastAsia" w:hAnsiTheme="minorEastAsia" w:cs="Arial" w:hint="eastAsia"/>
          <w:color w:val="000000"/>
          <w:kern w:val="0"/>
          <w:sz w:val="28"/>
          <w:szCs w:val="28"/>
        </w:rPr>
        <w:t>、</w:t>
      </w:r>
      <w:r w:rsidR="00B036DF" w:rsidRPr="00B036DF">
        <w:rPr>
          <w:rFonts w:asciiTheme="minorEastAsia" w:hAnsiTheme="minorEastAsia" w:cs="Arial"/>
          <w:color w:val="000000"/>
          <w:kern w:val="0"/>
          <w:sz w:val="28"/>
          <w:szCs w:val="28"/>
        </w:rPr>
        <w:t>资产党委对班子成员查摆问题清单严格审核把关，确保问题查摆不走过场、不搞形式，切实提高查摆问题质量。</w:t>
      </w:r>
    </w:p>
    <w:p w:rsidR="0006445D" w:rsidRPr="0006445D" w:rsidRDefault="00B036DF" w:rsidP="0006445D">
      <w:pPr>
        <w:pStyle w:val="a5"/>
        <w:widowControl/>
        <w:numPr>
          <w:ilvl w:val="0"/>
          <w:numId w:val="6"/>
        </w:numPr>
        <w:spacing w:line="360" w:lineRule="atLeast"/>
        <w:ind w:firstLineChars="0"/>
        <w:jc w:val="left"/>
        <w:outlineLvl w:val="1"/>
        <w:rPr>
          <w:rFonts w:asciiTheme="minorEastAsia" w:hAnsiTheme="minorEastAsia" w:cs="Arial"/>
          <w:b/>
          <w:color w:val="000000"/>
          <w:kern w:val="0"/>
          <w:sz w:val="28"/>
          <w:szCs w:val="28"/>
        </w:rPr>
      </w:pPr>
      <w:r w:rsidRPr="0006445D">
        <w:rPr>
          <w:rFonts w:asciiTheme="minorEastAsia" w:hAnsiTheme="minorEastAsia" w:cs="Arial"/>
          <w:b/>
          <w:color w:val="000000"/>
          <w:kern w:val="0"/>
          <w:sz w:val="28"/>
          <w:szCs w:val="28"/>
        </w:rPr>
        <w:t>集中整治</w:t>
      </w:r>
    </w:p>
    <w:p w:rsidR="00B036DF" w:rsidRPr="0006445D" w:rsidRDefault="0006445D" w:rsidP="0006445D">
      <w:pPr>
        <w:widowControl/>
        <w:spacing w:line="360" w:lineRule="atLeast"/>
        <w:ind w:firstLineChars="200" w:firstLine="560"/>
        <w:jc w:val="left"/>
        <w:outlineLvl w:val="1"/>
        <w:rPr>
          <w:rFonts w:asciiTheme="minorEastAsia" w:hAnsiTheme="minorEastAsia" w:cs="Arial"/>
          <w:color w:val="000000"/>
          <w:kern w:val="0"/>
          <w:sz w:val="28"/>
          <w:szCs w:val="28"/>
        </w:rPr>
      </w:pPr>
      <w:r w:rsidRPr="0006445D">
        <w:rPr>
          <w:rFonts w:asciiTheme="minorEastAsia" w:hAnsiTheme="minorEastAsia" w:cs="Arial" w:hint="eastAsia"/>
          <w:bCs/>
          <w:color w:val="000000"/>
          <w:kern w:val="0"/>
          <w:sz w:val="28"/>
          <w:szCs w:val="28"/>
        </w:rPr>
        <w:lastRenderedPageBreak/>
        <w:t>8.</w:t>
      </w:r>
      <w:r w:rsidR="00B036DF" w:rsidRPr="0006445D">
        <w:rPr>
          <w:rFonts w:asciiTheme="minorEastAsia" w:hAnsiTheme="minorEastAsia" w:cs="Arial"/>
          <w:bCs/>
          <w:color w:val="000000"/>
          <w:kern w:val="0"/>
          <w:sz w:val="28"/>
          <w:szCs w:val="28"/>
        </w:rPr>
        <w:t>开展集中整治</w:t>
      </w:r>
      <w:r w:rsidR="00B036DF" w:rsidRPr="0006445D">
        <w:rPr>
          <w:rFonts w:asciiTheme="minorEastAsia" w:hAnsiTheme="minorEastAsia" w:cs="Arial"/>
          <w:color w:val="000000"/>
          <w:kern w:val="0"/>
          <w:sz w:val="28"/>
          <w:szCs w:val="28"/>
        </w:rPr>
        <w:t>。针对后勤</w:t>
      </w:r>
      <w:r>
        <w:rPr>
          <w:rFonts w:asciiTheme="minorEastAsia" w:hAnsiTheme="minorEastAsia" w:cs="Arial" w:hint="eastAsia"/>
          <w:color w:val="000000"/>
          <w:kern w:val="0"/>
          <w:sz w:val="28"/>
          <w:szCs w:val="28"/>
        </w:rPr>
        <w:t>、</w:t>
      </w:r>
      <w:r w:rsidR="00B036DF" w:rsidRPr="0006445D">
        <w:rPr>
          <w:rFonts w:asciiTheme="minorEastAsia" w:hAnsiTheme="minorEastAsia" w:cs="Arial"/>
          <w:color w:val="000000"/>
          <w:kern w:val="0"/>
          <w:sz w:val="28"/>
          <w:szCs w:val="28"/>
        </w:rPr>
        <w:t>资产工作中存在的不理旧账、急功近利、弄虚作假、盲目蛮干等政绩观偏差问题，重点整治违背师生意愿搞不切实际决策、打造 “形象工程”“政绩工程”，资产监管缺位、配置不合理，后勤服务效率低、回应师生诉求不及时，项目建设重速度轻质量、政策规划 “翻烧饼” 等突出问题。制定专项整改计划，明确整改目标、责任分工、整改措施和完成时限，定期跟踪问效，持续推动整改落实。</w:t>
      </w:r>
    </w:p>
    <w:p w:rsidR="00B036DF" w:rsidRPr="00B036DF" w:rsidRDefault="0006445D" w:rsidP="0006445D">
      <w:pPr>
        <w:widowControl/>
        <w:spacing w:line="360" w:lineRule="atLeast"/>
        <w:ind w:firstLineChars="200" w:firstLine="560"/>
        <w:jc w:val="left"/>
        <w:rPr>
          <w:rFonts w:asciiTheme="minorEastAsia" w:hAnsiTheme="minorEastAsia" w:cs="Arial"/>
          <w:color w:val="000000"/>
          <w:kern w:val="0"/>
          <w:sz w:val="28"/>
          <w:szCs w:val="28"/>
        </w:rPr>
      </w:pPr>
      <w:r w:rsidRPr="0006445D">
        <w:rPr>
          <w:rFonts w:asciiTheme="minorEastAsia" w:hAnsiTheme="minorEastAsia" w:cs="Arial" w:hint="eastAsia"/>
          <w:bCs/>
          <w:color w:val="000000"/>
          <w:kern w:val="0"/>
          <w:sz w:val="28"/>
          <w:szCs w:val="28"/>
        </w:rPr>
        <w:t>9.</w:t>
      </w:r>
      <w:r w:rsidR="00B036DF" w:rsidRPr="0006445D">
        <w:rPr>
          <w:rFonts w:asciiTheme="minorEastAsia" w:hAnsiTheme="minorEastAsia" w:cs="Arial"/>
          <w:bCs/>
          <w:color w:val="000000"/>
          <w:kern w:val="0"/>
          <w:sz w:val="28"/>
          <w:szCs w:val="28"/>
        </w:rPr>
        <w:t>统筹推进整改</w:t>
      </w:r>
      <w:r w:rsidR="00B036DF" w:rsidRPr="0006445D">
        <w:rPr>
          <w:rFonts w:asciiTheme="minorEastAsia" w:hAnsiTheme="minorEastAsia" w:cs="Arial"/>
          <w:color w:val="000000"/>
          <w:kern w:val="0"/>
          <w:sz w:val="28"/>
          <w:szCs w:val="28"/>
        </w:rPr>
        <w:t>。</w:t>
      </w:r>
      <w:r w:rsidR="00B036DF" w:rsidRPr="00B036DF">
        <w:rPr>
          <w:rFonts w:asciiTheme="minorEastAsia" w:hAnsiTheme="minorEastAsia" w:cs="Arial"/>
          <w:color w:val="000000"/>
          <w:kern w:val="0"/>
          <w:sz w:val="28"/>
          <w:szCs w:val="28"/>
        </w:rPr>
        <w:t>坚持将本次学习教育整改与中央巡视整改及省委巡视整改、深入贯彻中央八项规定精神学习教育整改、学校 “十五五” 规划编制实施、后勤</w:t>
      </w:r>
      <w:r>
        <w:rPr>
          <w:rFonts w:asciiTheme="minorEastAsia" w:hAnsiTheme="minorEastAsia" w:cs="Arial" w:hint="eastAsia"/>
          <w:color w:val="000000"/>
          <w:kern w:val="0"/>
          <w:sz w:val="28"/>
          <w:szCs w:val="28"/>
        </w:rPr>
        <w:t>、</w:t>
      </w:r>
      <w:r w:rsidR="00B036DF" w:rsidRPr="00B036DF">
        <w:rPr>
          <w:rFonts w:asciiTheme="minorEastAsia" w:hAnsiTheme="minorEastAsia" w:cs="Arial"/>
          <w:color w:val="000000"/>
          <w:kern w:val="0"/>
          <w:sz w:val="28"/>
          <w:szCs w:val="28"/>
        </w:rPr>
        <w:t>资产年度重点工作落实相结合，做到边查边改、立行立改、统筹推进。对领导班子已查摆但未纳入集中整治的其他问题，以及班子成员个人查摆的问题，逐项研究制定具体整改措施，明确责任主体，纳入整改台账，统筹抓好整改落实。</w:t>
      </w:r>
    </w:p>
    <w:p w:rsidR="00B036DF" w:rsidRPr="00B036DF" w:rsidRDefault="0006445D" w:rsidP="0006445D">
      <w:pPr>
        <w:widowControl/>
        <w:spacing w:line="360" w:lineRule="atLeast"/>
        <w:ind w:firstLineChars="200" w:firstLine="560"/>
        <w:jc w:val="left"/>
        <w:rPr>
          <w:rFonts w:asciiTheme="minorEastAsia" w:hAnsiTheme="minorEastAsia" w:cs="Arial"/>
          <w:color w:val="000000"/>
          <w:kern w:val="0"/>
          <w:sz w:val="28"/>
          <w:szCs w:val="28"/>
        </w:rPr>
      </w:pPr>
      <w:r w:rsidRPr="0006445D">
        <w:rPr>
          <w:rFonts w:asciiTheme="minorEastAsia" w:hAnsiTheme="minorEastAsia" w:cs="Arial" w:hint="eastAsia"/>
          <w:bCs/>
          <w:color w:val="000000"/>
          <w:kern w:val="0"/>
          <w:sz w:val="28"/>
          <w:szCs w:val="28"/>
        </w:rPr>
        <w:t>10.</w:t>
      </w:r>
      <w:r w:rsidR="00B036DF" w:rsidRPr="0006445D">
        <w:rPr>
          <w:rFonts w:asciiTheme="minorEastAsia" w:hAnsiTheme="minorEastAsia" w:cs="Arial"/>
          <w:bCs/>
          <w:color w:val="000000"/>
          <w:kern w:val="0"/>
          <w:sz w:val="28"/>
          <w:szCs w:val="28"/>
        </w:rPr>
        <w:t>从严从实整改</w:t>
      </w:r>
      <w:r w:rsidR="00B036DF" w:rsidRPr="0006445D">
        <w:rPr>
          <w:rFonts w:asciiTheme="minorEastAsia" w:hAnsiTheme="minorEastAsia" w:cs="Arial"/>
          <w:color w:val="000000"/>
          <w:kern w:val="0"/>
          <w:sz w:val="28"/>
          <w:szCs w:val="28"/>
        </w:rPr>
        <w:t>。</w:t>
      </w:r>
      <w:r w:rsidR="00B036DF" w:rsidRPr="00B036DF">
        <w:rPr>
          <w:rFonts w:asciiTheme="minorEastAsia" w:hAnsiTheme="minorEastAsia" w:cs="Arial"/>
          <w:color w:val="000000"/>
          <w:kern w:val="0"/>
          <w:sz w:val="28"/>
          <w:szCs w:val="28"/>
        </w:rPr>
        <w:t>坚持动真碰硬、真改实改，建立整改销号制度，对整改完成的问题及时验收销号，对未完成的持续跟踪督办，坚决防止表面整改、纸上整改、虚假整改。对学习教育期间边纠边犯、整改整治不力，以及在后勤工作中失职渎职、造成不良影响的，坚持抓典型、抓现行、抓通报，依规依纪依法严肃追责问责。</w:t>
      </w:r>
    </w:p>
    <w:p w:rsidR="00B036DF" w:rsidRPr="0006445D" w:rsidRDefault="00B036DF" w:rsidP="0006445D">
      <w:pPr>
        <w:widowControl/>
        <w:spacing w:line="360" w:lineRule="atLeast"/>
        <w:ind w:firstLineChars="200" w:firstLine="562"/>
        <w:jc w:val="left"/>
        <w:outlineLvl w:val="1"/>
        <w:rPr>
          <w:rFonts w:asciiTheme="minorEastAsia" w:hAnsiTheme="minorEastAsia" w:cs="Arial"/>
          <w:b/>
          <w:color w:val="000000"/>
          <w:kern w:val="0"/>
          <w:sz w:val="28"/>
          <w:szCs w:val="28"/>
        </w:rPr>
      </w:pPr>
      <w:r w:rsidRPr="0006445D">
        <w:rPr>
          <w:rFonts w:asciiTheme="minorEastAsia" w:hAnsiTheme="minorEastAsia" w:cs="Arial"/>
          <w:b/>
          <w:color w:val="000000"/>
          <w:kern w:val="0"/>
          <w:sz w:val="28"/>
          <w:szCs w:val="28"/>
        </w:rPr>
        <w:t>四、建章立制</w:t>
      </w:r>
    </w:p>
    <w:p w:rsidR="00B036DF" w:rsidRPr="00B036DF" w:rsidRDefault="00B036DF" w:rsidP="0006445D">
      <w:pPr>
        <w:widowControl/>
        <w:spacing w:line="360" w:lineRule="atLeast"/>
        <w:ind w:firstLineChars="200" w:firstLine="560"/>
        <w:jc w:val="left"/>
        <w:rPr>
          <w:rFonts w:asciiTheme="minorEastAsia" w:hAnsiTheme="minorEastAsia" w:cs="Arial"/>
          <w:color w:val="000000"/>
          <w:kern w:val="0"/>
          <w:sz w:val="28"/>
          <w:szCs w:val="28"/>
        </w:rPr>
      </w:pPr>
      <w:r w:rsidRPr="00B036DF">
        <w:rPr>
          <w:rFonts w:asciiTheme="minorEastAsia" w:hAnsiTheme="minorEastAsia" w:cs="Arial"/>
          <w:color w:val="000000"/>
          <w:kern w:val="0"/>
          <w:sz w:val="28"/>
          <w:szCs w:val="28"/>
        </w:rPr>
        <w:t>坚持 “当下改” 与 “长久立” 相结合，聚焦后勤、资产工作权力运行、服务保障、资产管理、项目建设、队伍建设等关键环</w:t>
      </w:r>
      <w:r w:rsidRPr="00B036DF">
        <w:rPr>
          <w:rFonts w:asciiTheme="minorEastAsia" w:hAnsiTheme="minorEastAsia" w:cs="Arial"/>
          <w:color w:val="000000"/>
          <w:kern w:val="0"/>
          <w:sz w:val="28"/>
          <w:szCs w:val="28"/>
        </w:rPr>
        <w:lastRenderedPageBreak/>
        <w:t>节，补短板、堵漏洞、强弱项，构建系统完备、科学规范、运行有效的制度体系，推动践行正确政绩观常态化、长效化。</w:t>
      </w:r>
    </w:p>
    <w:p w:rsidR="00B036DF" w:rsidRPr="00B036DF" w:rsidRDefault="00B036DF" w:rsidP="0006445D">
      <w:pPr>
        <w:widowControl/>
        <w:spacing w:line="360" w:lineRule="atLeast"/>
        <w:ind w:firstLineChars="200" w:firstLine="560"/>
        <w:jc w:val="left"/>
        <w:rPr>
          <w:rFonts w:asciiTheme="minorEastAsia" w:hAnsiTheme="minorEastAsia" w:cs="Arial"/>
          <w:color w:val="000000"/>
          <w:kern w:val="0"/>
          <w:sz w:val="28"/>
          <w:szCs w:val="28"/>
        </w:rPr>
      </w:pPr>
      <w:r w:rsidRPr="00B036DF">
        <w:rPr>
          <w:rFonts w:asciiTheme="minorEastAsia" w:hAnsiTheme="minorEastAsia" w:cs="Arial"/>
          <w:color w:val="000000"/>
          <w:kern w:val="0"/>
          <w:sz w:val="28"/>
          <w:szCs w:val="28"/>
        </w:rPr>
        <w:t xml:space="preserve">11. </w:t>
      </w:r>
      <w:r w:rsidRPr="0006445D">
        <w:rPr>
          <w:rFonts w:asciiTheme="minorEastAsia" w:hAnsiTheme="minorEastAsia" w:cs="Arial"/>
          <w:bCs/>
          <w:color w:val="000000"/>
          <w:kern w:val="0"/>
          <w:sz w:val="28"/>
          <w:szCs w:val="28"/>
        </w:rPr>
        <w:t>健全</w:t>
      </w:r>
      <w:r w:rsidR="0006445D">
        <w:rPr>
          <w:rFonts w:asciiTheme="minorEastAsia" w:hAnsiTheme="minorEastAsia" w:cs="Arial" w:hint="eastAsia"/>
          <w:bCs/>
          <w:color w:val="000000"/>
          <w:kern w:val="0"/>
          <w:sz w:val="28"/>
          <w:szCs w:val="28"/>
        </w:rPr>
        <w:t>有效</w:t>
      </w:r>
      <w:r w:rsidR="0006445D">
        <w:rPr>
          <w:rFonts w:asciiTheme="minorEastAsia" w:hAnsiTheme="minorEastAsia" w:cs="Arial"/>
          <w:bCs/>
          <w:color w:val="000000"/>
          <w:kern w:val="0"/>
          <w:sz w:val="28"/>
          <w:szCs w:val="28"/>
        </w:rPr>
        <w:t>防范和纠治</w:t>
      </w:r>
      <w:r w:rsidRPr="0006445D">
        <w:rPr>
          <w:rFonts w:asciiTheme="minorEastAsia" w:hAnsiTheme="minorEastAsia" w:cs="Arial"/>
          <w:bCs/>
          <w:color w:val="000000"/>
          <w:kern w:val="0"/>
          <w:sz w:val="28"/>
          <w:szCs w:val="28"/>
        </w:rPr>
        <w:t>政绩观偏差</w:t>
      </w:r>
      <w:r w:rsidR="0006445D">
        <w:rPr>
          <w:rFonts w:asciiTheme="minorEastAsia" w:hAnsiTheme="minorEastAsia" w:cs="Arial" w:hint="eastAsia"/>
          <w:bCs/>
          <w:color w:val="000000"/>
          <w:kern w:val="0"/>
          <w:sz w:val="28"/>
          <w:szCs w:val="28"/>
        </w:rPr>
        <w:t>工作</w:t>
      </w:r>
      <w:r w:rsidRPr="0006445D">
        <w:rPr>
          <w:rFonts w:asciiTheme="minorEastAsia" w:hAnsiTheme="minorEastAsia" w:cs="Arial"/>
          <w:bCs/>
          <w:color w:val="000000"/>
          <w:kern w:val="0"/>
          <w:sz w:val="28"/>
          <w:szCs w:val="28"/>
        </w:rPr>
        <w:t>机制</w:t>
      </w:r>
      <w:r w:rsidRPr="0006445D">
        <w:rPr>
          <w:rFonts w:asciiTheme="minorEastAsia" w:hAnsiTheme="minorEastAsia" w:cs="Arial"/>
          <w:color w:val="000000"/>
          <w:kern w:val="0"/>
          <w:sz w:val="28"/>
          <w:szCs w:val="28"/>
        </w:rPr>
        <w:t>。</w:t>
      </w:r>
      <w:r w:rsidRPr="00B036DF">
        <w:rPr>
          <w:rFonts w:asciiTheme="minorEastAsia" w:hAnsiTheme="minorEastAsia" w:cs="Arial"/>
          <w:color w:val="000000"/>
          <w:kern w:val="0"/>
          <w:sz w:val="28"/>
          <w:szCs w:val="28"/>
        </w:rPr>
        <w:t>深入梳理现行后勤资产管理制度、工作流程中不符合正确政绩观要求的规定，该废止的坚决废止，该修订的及时修订，该新建的抓紧制定。严格贯彻执行民主集中制，完善党委议事决策规则，规范后勤服务、资产处置、项目审批、资金使用等关键环节的权力运行，防止随意用权、任性用权，杜绝独断专行、搞 “一言堂”。完善常态化推行正确政绩观教育机制，将其纳入领导班子思想政治建设和党员干部教育培训的重要内容，做到常学常新、常抓不懈。</w:t>
      </w:r>
    </w:p>
    <w:p w:rsidR="00B036DF" w:rsidRPr="00B036DF" w:rsidRDefault="00B036DF" w:rsidP="001E521B">
      <w:pPr>
        <w:widowControl/>
        <w:spacing w:line="360" w:lineRule="atLeast"/>
        <w:ind w:firstLineChars="200" w:firstLine="560"/>
        <w:jc w:val="left"/>
        <w:rPr>
          <w:rFonts w:asciiTheme="minorEastAsia" w:hAnsiTheme="minorEastAsia" w:cs="Arial"/>
          <w:color w:val="000000"/>
          <w:kern w:val="0"/>
          <w:sz w:val="28"/>
          <w:szCs w:val="28"/>
        </w:rPr>
      </w:pPr>
      <w:r w:rsidRPr="00B036DF">
        <w:rPr>
          <w:rFonts w:asciiTheme="minorEastAsia" w:hAnsiTheme="minorEastAsia" w:cs="Arial"/>
          <w:color w:val="000000"/>
          <w:kern w:val="0"/>
          <w:sz w:val="28"/>
          <w:szCs w:val="28"/>
        </w:rPr>
        <w:t xml:space="preserve">12. </w:t>
      </w:r>
      <w:r w:rsidRPr="001E521B">
        <w:rPr>
          <w:rFonts w:asciiTheme="minorEastAsia" w:hAnsiTheme="minorEastAsia" w:cs="Arial"/>
          <w:bCs/>
          <w:color w:val="000000"/>
          <w:kern w:val="0"/>
          <w:sz w:val="28"/>
          <w:szCs w:val="28"/>
        </w:rPr>
        <w:t>改进优化政绩考核评价体系</w:t>
      </w:r>
      <w:r w:rsidRPr="001E521B">
        <w:rPr>
          <w:rFonts w:asciiTheme="minorEastAsia" w:hAnsiTheme="minorEastAsia" w:cs="Arial"/>
          <w:color w:val="000000"/>
          <w:kern w:val="0"/>
          <w:sz w:val="28"/>
          <w:szCs w:val="28"/>
        </w:rPr>
        <w:t>。</w:t>
      </w:r>
      <w:r w:rsidRPr="00B036DF">
        <w:rPr>
          <w:rFonts w:asciiTheme="minorEastAsia" w:hAnsiTheme="minorEastAsia" w:cs="Arial"/>
          <w:color w:val="000000"/>
          <w:kern w:val="0"/>
          <w:sz w:val="28"/>
          <w:szCs w:val="28"/>
        </w:rPr>
        <w:t>摒弃 “重数字指标、轻服务实效，重管理形式、轻师生感受” 的考核导向，将师生满意度、后勤服务质量、问题整改落实成效、师生急难愁盼解决情况等作为核心考核指标，精简考核项目、优化考核流程。实行 “日常履职 + 年度考核 + 师生评议 + 一线督查” 相结合的考核方式，把树立和践行正确政绩观情况作为干部考察、评优评先、职务晋升的重要依据，树立 “重实干、重实绩、重服务” 的鲜明用人导向。</w:t>
      </w:r>
    </w:p>
    <w:p w:rsidR="00B036DF" w:rsidRPr="00EB6F09" w:rsidRDefault="00B036DF" w:rsidP="00EB6F09">
      <w:pPr>
        <w:pStyle w:val="a5"/>
        <w:widowControl/>
        <w:numPr>
          <w:ilvl w:val="0"/>
          <w:numId w:val="9"/>
        </w:numPr>
        <w:spacing w:line="360" w:lineRule="atLeast"/>
        <w:ind w:firstLineChars="0"/>
        <w:jc w:val="left"/>
        <w:outlineLvl w:val="1"/>
        <w:rPr>
          <w:rFonts w:asciiTheme="minorEastAsia" w:hAnsiTheme="minorEastAsia" w:cs="Arial"/>
          <w:b/>
          <w:color w:val="000000"/>
          <w:kern w:val="0"/>
          <w:sz w:val="28"/>
          <w:szCs w:val="28"/>
        </w:rPr>
      </w:pPr>
      <w:r w:rsidRPr="00EB6F09">
        <w:rPr>
          <w:rFonts w:asciiTheme="minorEastAsia" w:hAnsiTheme="minorEastAsia" w:cs="Arial"/>
          <w:b/>
          <w:color w:val="000000"/>
          <w:kern w:val="0"/>
          <w:sz w:val="28"/>
          <w:szCs w:val="28"/>
        </w:rPr>
        <w:t>开门教育</w:t>
      </w:r>
    </w:p>
    <w:p w:rsidR="00B036DF" w:rsidRPr="001E521B" w:rsidRDefault="001E521B" w:rsidP="001E521B">
      <w:pPr>
        <w:pStyle w:val="a5"/>
        <w:widowControl/>
        <w:spacing w:line="360" w:lineRule="atLeast"/>
        <w:ind w:left="141" w:firstLine="560"/>
        <w:jc w:val="left"/>
        <w:rPr>
          <w:rFonts w:asciiTheme="minorEastAsia" w:hAnsiTheme="minorEastAsia" w:cs="Arial"/>
          <w:color w:val="000000"/>
          <w:kern w:val="0"/>
          <w:sz w:val="28"/>
          <w:szCs w:val="28"/>
        </w:rPr>
      </w:pPr>
      <w:r w:rsidRPr="001E521B">
        <w:rPr>
          <w:rFonts w:asciiTheme="minorEastAsia" w:hAnsiTheme="minorEastAsia" w:cs="Arial" w:hint="eastAsia"/>
          <w:bCs/>
          <w:color w:val="000000"/>
          <w:kern w:val="0"/>
          <w:sz w:val="28"/>
          <w:szCs w:val="28"/>
        </w:rPr>
        <w:t>13.</w:t>
      </w:r>
      <w:r w:rsidR="00B036DF" w:rsidRPr="001E521B">
        <w:rPr>
          <w:rFonts w:asciiTheme="minorEastAsia" w:hAnsiTheme="minorEastAsia" w:cs="Arial"/>
          <w:bCs/>
          <w:color w:val="000000"/>
          <w:kern w:val="0"/>
          <w:sz w:val="28"/>
          <w:szCs w:val="28"/>
        </w:rPr>
        <w:t>主动接受群众监督</w:t>
      </w:r>
      <w:r w:rsidR="00B036DF" w:rsidRPr="001E521B">
        <w:rPr>
          <w:rFonts w:asciiTheme="minorEastAsia" w:hAnsiTheme="minorEastAsia" w:cs="Arial"/>
          <w:color w:val="000000"/>
          <w:kern w:val="0"/>
          <w:sz w:val="28"/>
          <w:szCs w:val="28"/>
        </w:rPr>
        <w:t>。坚持以师生满意为根本标准，把发扬民主贯穿学习教育全过程。通过后勤资产官网、微信公众号、意见箱、一线走访、师生座谈会等多种途径，广泛听取师生员工对后勤服务工作的意见建议；整改整治过程全程接受师生监督，畅通监督</w:t>
      </w:r>
      <w:r w:rsidR="00B036DF" w:rsidRPr="001E521B">
        <w:rPr>
          <w:rFonts w:asciiTheme="minorEastAsia" w:hAnsiTheme="minorEastAsia" w:cs="Arial"/>
          <w:color w:val="000000"/>
          <w:kern w:val="0"/>
          <w:sz w:val="28"/>
          <w:szCs w:val="28"/>
        </w:rPr>
        <w:lastRenderedPageBreak/>
        <w:t>反馈渠道，及时回应师生诉求，让师生参与整改、监督整改；适时通过线上线下渠道通报立行立改、集中整治工作进展和实际成效，主动接受师生评判，确保学习教育成效经得起检验。</w:t>
      </w:r>
    </w:p>
    <w:p w:rsidR="00B036DF" w:rsidRPr="00B036DF" w:rsidRDefault="001E521B" w:rsidP="001E521B">
      <w:pPr>
        <w:widowControl/>
        <w:spacing w:line="360" w:lineRule="atLeast"/>
        <w:ind w:firstLineChars="200" w:firstLine="560"/>
        <w:jc w:val="left"/>
        <w:rPr>
          <w:rFonts w:asciiTheme="minorEastAsia" w:hAnsiTheme="minorEastAsia" w:cs="Arial"/>
          <w:color w:val="000000"/>
          <w:kern w:val="0"/>
          <w:sz w:val="28"/>
          <w:szCs w:val="28"/>
        </w:rPr>
      </w:pPr>
      <w:r w:rsidRPr="001E521B">
        <w:rPr>
          <w:rFonts w:asciiTheme="minorEastAsia" w:hAnsiTheme="minorEastAsia" w:cs="Arial"/>
          <w:bCs/>
          <w:color w:val="000000"/>
          <w:kern w:val="0"/>
          <w:sz w:val="28"/>
          <w:szCs w:val="28"/>
        </w:rPr>
        <w:t>14.</w:t>
      </w:r>
      <w:r w:rsidR="00B036DF" w:rsidRPr="001E521B">
        <w:rPr>
          <w:rFonts w:asciiTheme="minorEastAsia" w:hAnsiTheme="minorEastAsia" w:cs="Arial"/>
          <w:bCs/>
          <w:color w:val="000000"/>
          <w:kern w:val="0"/>
          <w:sz w:val="28"/>
          <w:szCs w:val="28"/>
        </w:rPr>
        <w:t>为民排忧解难</w:t>
      </w:r>
      <w:r w:rsidR="00B036DF" w:rsidRPr="001E521B">
        <w:rPr>
          <w:rFonts w:asciiTheme="minorEastAsia" w:hAnsiTheme="minorEastAsia" w:cs="Arial"/>
          <w:color w:val="000000"/>
          <w:kern w:val="0"/>
          <w:sz w:val="28"/>
          <w:szCs w:val="28"/>
        </w:rPr>
        <w:t>。</w:t>
      </w:r>
      <w:r w:rsidR="00B036DF" w:rsidRPr="00B036DF">
        <w:rPr>
          <w:rFonts w:asciiTheme="minorEastAsia" w:hAnsiTheme="minorEastAsia" w:cs="Arial"/>
          <w:color w:val="000000"/>
          <w:kern w:val="0"/>
          <w:sz w:val="28"/>
          <w:szCs w:val="28"/>
        </w:rPr>
        <w:t>坚持民生为大、服务为先，持续巩固拓展深入贯彻中央八项规定精神学习教育成果，推动党员、干部深入教学、科研、学生生活一线，密切联系服务师生。聚焦师生在食堂就餐、宿舍住宿、校园维修、</w:t>
      </w:r>
      <w:r>
        <w:rPr>
          <w:rFonts w:asciiTheme="minorEastAsia" w:hAnsiTheme="minorEastAsia" w:cs="Arial" w:hint="eastAsia"/>
          <w:color w:val="000000"/>
          <w:kern w:val="0"/>
          <w:sz w:val="28"/>
          <w:szCs w:val="28"/>
        </w:rPr>
        <w:t>水电</w:t>
      </w:r>
      <w:r w:rsidR="00B036DF" w:rsidRPr="00B036DF">
        <w:rPr>
          <w:rFonts w:asciiTheme="minorEastAsia" w:hAnsiTheme="minorEastAsia" w:cs="Arial"/>
          <w:color w:val="000000"/>
          <w:kern w:val="0"/>
          <w:sz w:val="28"/>
          <w:szCs w:val="28"/>
        </w:rPr>
        <w:t>使用等方面的急难愁盼问题，开展 “我为师生办实事” 实践活动，实打实解决师生身边的操心事、烦心事、揪心事。深化整治群众身边的不正之风和微腐败问题，推动后勤资产 “一把手” 领衔破解历史遗留问题，带动全体党员干部立足岗位办实事、解难题，让师生切实感受到学习教育带来的新变化、新成效。</w:t>
      </w:r>
    </w:p>
    <w:p w:rsidR="00B036DF" w:rsidRPr="00B036DF" w:rsidRDefault="00B036DF" w:rsidP="001E521B">
      <w:pPr>
        <w:widowControl/>
        <w:spacing w:line="360" w:lineRule="atLeast"/>
        <w:ind w:firstLineChars="200" w:firstLine="560"/>
        <w:jc w:val="left"/>
        <w:rPr>
          <w:rFonts w:asciiTheme="minorEastAsia" w:hAnsiTheme="minorEastAsia" w:cs="Arial"/>
          <w:color w:val="000000"/>
          <w:kern w:val="0"/>
          <w:sz w:val="28"/>
          <w:szCs w:val="28"/>
        </w:rPr>
      </w:pPr>
      <w:r w:rsidRPr="00B036DF">
        <w:rPr>
          <w:rFonts w:asciiTheme="minorEastAsia" w:hAnsiTheme="minorEastAsia" w:cs="Arial"/>
          <w:color w:val="000000"/>
          <w:kern w:val="0"/>
          <w:sz w:val="28"/>
          <w:szCs w:val="28"/>
        </w:rPr>
        <w:t>2026 年处级以上领导班子民主生活会和各支部党组织组织生活会，要把开展树立和践行正确政绩观学习教育情况作为对照检查的重要内容，深入开展党性分析，严肃开展批评和自我批评，针对查摆出的问题进一步细化整改措施，抓好整改落实。</w:t>
      </w:r>
    </w:p>
    <w:p w:rsidR="00B036DF" w:rsidRPr="00EB6F09" w:rsidRDefault="00B036DF" w:rsidP="00EB6F09">
      <w:pPr>
        <w:pStyle w:val="a5"/>
        <w:widowControl/>
        <w:numPr>
          <w:ilvl w:val="0"/>
          <w:numId w:val="8"/>
        </w:numPr>
        <w:spacing w:line="360" w:lineRule="atLeast"/>
        <w:ind w:firstLineChars="0"/>
        <w:jc w:val="left"/>
        <w:outlineLvl w:val="1"/>
        <w:rPr>
          <w:rFonts w:asciiTheme="minorEastAsia" w:hAnsiTheme="minorEastAsia" w:cs="Arial"/>
          <w:b/>
          <w:color w:val="000000"/>
          <w:kern w:val="0"/>
          <w:sz w:val="28"/>
          <w:szCs w:val="28"/>
        </w:rPr>
      </w:pPr>
      <w:r w:rsidRPr="00EB6F09">
        <w:rPr>
          <w:rFonts w:asciiTheme="minorEastAsia" w:hAnsiTheme="minorEastAsia" w:cs="Arial"/>
          <w:b/>
          <w:color w:val="000000"/>
          <w:kern w:val="0"/>
          <w:sz w:val="28"/>
          <w:szCs w:val="28"/>
        </w:rPr>
        <w:t>组织领导</w:t>
      </w:r>
    </w:p>
    <w:p w:rsidR="00B036DF" w:rsidRPr="008C096A" w:rsidRDefault="008C096A" w:rsidP="008C096A">
      <w:pPr>
        <w:pStyle w:val="a5"/>
        <w:widowControl/>
        <w:spacing w:line="360" w:lineRule="atLeast"/>
        <w:ind w:left="141" w:firstLine="560"/>
        <w:jc w:val="left"/>
        <w:rPr>
          <w:rFonts w:asciiTheme="minorEastAsia" w:hAnsiTheme="minorEastAsia" w:cs="Arial"/>
          <w:color w:val="000000"/>
          <w:kern w:val="0"/>
          <w:sz w:val="28"/>
          <w:szCs w:val="28"/>
        </w:rPr>
      </w:pPr>
      <w:r w:rsidRPr="008C096A">
        <w:rPr>
          <w:rFonts w:asciiTheme="minorEastAsia" w:hAnsiTheme="minorEastAsia" w:cs="Arial"/>
          <w:bCs/>
          <w:color w:val="000000"/>
          <w:kern w:val="0"/>
          <w:sz w:val="28"/>
          <w:szCs w:val="28"/>
        </w:rPr>
        <w:t>15.</w:t>
      </w:r>
      <w:r w:rsidR="00B036DF" w:rsidRPr="008C096A">
        <w:rPr>
          <w:rFonts w:asciiTheme="minorEastAsia" w:hAnsiTheme="minorEastAsia" w:cs="Arial"/>
          <w:bCs/>
          <w:color w:val="000000"/>
          <w:kern w:val="0"/>
          <w:sz w:val="28"/>
          <w:szCs w:val="28"/>
        </w:rPr>
        <w:t>压实工作责任</w:t>
      </w:r>
      <w:r w:rsidR="00B036DF" w:rsidRPr="008C096A">
        <w:rPr>
          <w:rFonts w:asciiTheme="minorEastAsia" w:hAnsiTheme="minorEastAsia" w:cs="Arial"/>
          <w:color w:val="000000"/>
          <w:kern w:val="0"/>
          <w:sz w:val="28"/>
          <w:szCs w:val="28"/>
        </w:rPr>
        <w:t>。后勤</w:t>
      </w:r>
      <w:r>
        <w:rPr>
          <w:rFonts w:asciiTheme="minorEastAsia" w:hAnsiTheme="minorEastAsia" w:cs="Arial" w:hint="eastAsia"/>
          <w:color w:val="000000"/>
          <w:kern w:val="0"/>
          <w:sz w:val="28"/>
          <w:szCs w:val="28"/>
        </w:rPr>
        <w:t>、</w:t>
      </w:r>
      <w:r w:rsidR="00B036DF" w:rsidRPr="008C096A">
        <w:rPr>
          <w:rFonts w:asciiTheme="minorEastAsia" w:hAnsiTheme="minorEastAsia" w:cs="Arial"/>
          <w:color w:val="000000"/>
          <w:kern w:val="0"/>
          <w:sz w:val="28"/>
          <w:szCs w:val="28"/>
        </w:rPr>
        <w:t>资产党委对本</w:t>
      </w:r>
      <w:r>
        <w:rPr>
          <w:rFonts w:asciiTheme="minorEastAsia" w:hAnsiTheme="minorEastAsia" w:cs="Arial" w:hint="eastAsia"/>
          <w:color w:val="000000"/>
          <w:kern w:val="0"/>
          <w:sz w:val="28"/>
          <w:szCs w:val="28"/>
        </w:rPr>
        <w:t>单位</w:t>
      </w:r>
      <w:r w:rsidR="00B036DF" w:rsidRPr="008C096A">
        <w:rPr>
          <w:rFonts w:asciiTheme="minorEastAsia" w:hAnsiTheme="minorEastAsia" w:cs="Arial"/>
          <w:color w:val="000000"/>
          <w:kern w:val="0"/>
          <w:sz w:val="28"/>
          <w:szCs w:val="28"/>
        </w:rPr>
        <w:t>学习教育工作负总责，把开展学习教育作为一项重要政治任务，纳入党委重要议事日程，与中心工作同部署、同推进、同落实、同考核。党委书记担负起第一责任人责任，亲自部署、亲自过问、亲自协调、亲自督</w:t>
      </w:r>
      <w:r w:rsidR="00B036DF" w:rsidRPr="008C096A">
        <w:rPr>
          <w:rFonts w:asciiTheme="minorEastAsia" w:hAnsiTheme="minorEastAsia" w:cs="Arial"/>
          <w:color w:val="000000"/>
          <w:kern w:val="0"/>
          <w:sz w:val="28"/>
          <w:szCs w:val="28"/>
        </w:rPr>
        <w:lastRenderedPageBreak/>
        <w:t>办；领导班子其他成员履行好 “一岗双责”，抓好分管领域、分管部门的学习教育工作，层层传导压力、逐级落实责任。</w:t>
      </w:r>
    </w:p>
    <w:p w:rsidR="00B036DF" w:rsidRPr="00B036DF" w:rsidRDefault="008C096A" w:rsidP="008C096A">
      <w:pPr>
        <w:widowControl/>
        <w:spacing w:line="360" w:lineRule="atLeast"/>
        <w:ind w:firstLineChars="200" w:firstLine="560"/>
        <w:jc w:val="left"/>
        <w:rPr>
          <w:rFonts w:asciiTheme="minorEastAsia" w:hAnsiTheme="minorEastAsia" w:cs="Arial"/>
          <w:color w:val="000000"/>
          <w:kern w:val="0"/>
          <w:sz w:val="28"/>
          <w:szCs w:val="28"/>
        </w:rPr>
      </w:pPr>
      <w:r w:rsidRPr="008C096A">
        <w:rPr>
          <w:rFonts w:asciiTheme="minorEastAsia" w:hAnsiTheme="minorEastAsia" w:cs="Arial" w:hint="eastAsia"/>
          <w:bCs/>
          <w:color w:val="000000"/>
          <w:kern w:val="0"/>
          <w:sz w:val="28"/>
          <w:szCs w:val="28"/>
        </w:rPr>
        <w:t>16.</w:t>
      </w:r>
      <w:r w:rsidR="00B036DF" w:rsidRPr="008C096A">
        <w:rPr>
          <w:rFonts w:asciiTheme="minorEastAsia" w:hAnsiTheme="minorEastAsia" w:cs="Arial"/>
          <w:bCs/>
          <w:color w:val="000000"/>
          <w:kern w:val="0"/>
          <w:sz w:val="28"/>
          <w:szCs w:val="28"/>
        </w:rPr>
        <w:t>强化真督实导</w:t>
      </w:r>
      <w:r w:rsidR="00B036DF" w:rsidRPr="008C096A">
        <w:rPr>
          <w:rFonts w:asciiTheme="minorEastAsia" w:hAnsiTheme="minorEastAsia" w:cs="Arial"/>
          <w:color w:val="000000"/>
          <w:kern w:val="0"/>
          <w:sz w:val="28"/>
          <w:szCs w:val="28"/>
        </w:rPr>
        <w:t>。</w:t>
      </w:r>
      <w:r w:rsidR="00B036DF" w:rsidRPr="00B036DF">
        <w:rPr>
          <w:rFonts w:asciiTheme="minorEastAsia" w:hAnsiTheme="minorEastAsia" w:cs="Arial"/>
          <w:color w:val="000000"/>
          <w:kern w:val="0"/>
          <w:sz w:val="28"/>
          <w:szCs w:val="28"/>
        </w:rPr>
        <w:t>党委成立学习教育工作指导组，加强对各科室、各中心、各党支部学习教育开展情况的督促指导和检查考核，做到分类指导、精准施策。针对普通党员、干部，学习教育重点放在提高思想认识、立足后勤服务岗位作贡献、发挥先锋模范作用上，推动学习教育覆盖到每一名党员、干部，确保不留死角、不漏一人。</w:t>
      </w:r>
    </w:p>
    <w:p w:rsidR="00B036DF" w:rsidRPr="00B036DF" w:rsidRDefault="008C096A" w:rsidP="008C096A">
      <w:pPr>
        <w:widowControl/>
        <w:spacing w:line="360" w:lineRule="atLeast"/>
        <w:ind w:firstLineChars="200" w:firstLine="560"/>
        <w:jc w:val="left"/>
        <w:rPr>
          <w:rFonts w:asciiTheme="minorEastAsia" w:hAnsiTheme="minorEastAsia" w:cs="Arial"/>
          <w:color w:val="000000"/>
          <w:kern w:val="0"/>
          <w:sz w:val="28"/>
          <w:szCs w:val="28"/>
        </w:rPr>
      </w:pPr>
      <w:r w:rsidRPr="008C096A">
        <w:rPr>
          <w:rFonts w:asciiTheme="minorEastAsia" w:hAnsiTheme="minorEastAsia" w:cs="Arial"/>
          <w:bCs/>
          <w:color w:val="000000"/>
          <w:kern w:val="0"/>
          <w:sz w:val="28"/>
          <w:szCs w:val="28"/>
        </w:rPr>
        <w:t>17.</w:t>
      </w:r>
      <w:r w:rsidR="00B036DF" w:rsidRPr="008C096A">
        <w:rPr>
          <w:rFonts w:asciiTheme="minorEastAsia" w:hAnsiTheme="minorEastAsia" w:cs="Arial"/>
          <w:bCs/>
          <w:color w:val="000000"/>
          <w:kern w:val="0"/>
          <w:sz w:val="28"/>
          <w:szCs w:val="28"/>
        </w:rPr>
        <w:t>突出实效导向</w:t>
      </w:r>
      <w:r w:rsidR="00B036DF" w:rsidRPr="008C096A">
        <w:rPr>
          <w:rFonts w:asciiTheme="minorEastAsia" w:hAnsiTheme="minorEastAsia" w:cs="Arial"/>
          <w:color w:val="000000"/>
          <w:kern w:val="0"/>
          <w:sz w:val="28"/>
          <w:szCs w:val="28"/>
        </w:rPr>
        <w:t>。</w:t>
      </w:r>
      <w:r w:rsidR="00B036DF" w:rsidRPr="00B036DF">
        <w:rPr>
          <w:rFonts w:asciiTheme="minorEastAsia" w:hAnsiTheme="minorEastAsia" w:cs="Arial"/>
          <w:color w:val="000000"/>
          <w:kern w:val="0"/>
          <w:sz w:val="28"/>
          <w:szCs w:val="28"/>
        </w:rPr>
        <w:t>充分运用</w:t>
      </w:r>
      <w:r>
        <w:rPr>
          <w:rFonts w:asciiTheme="minorEastAsia" w:hAnsiTheme="minorEastAsia" w:cs="Arial" w:hint="eastAsia"/>
          <w:color w:val="000000"/>
          <w:kern w:val="0"/>
          <w:sz w:val="28"/>
          <w:szCs w:val="28"/>
        </w:rPr>
        <w:t>各种</w:t>
      </w:r>
      <w:r w:rsidR="00B036DF" w:rsidRPr="00B036DF">
        <w:rPr>
          <w:rFonts w:asciiTheme="minorEastAsia" w:hAnsiTheme="minorEastAsia" w:cs="Arial"/>
          <w:color w:val="000000"/>
          <w:kern w:val="0"/>
          <w:sz w:val="28"/>
          <w:szCs w:val="28"/>
        </w:rPr>
        <w:t>宣传阵地，深入</w:t>
      </w:r>
      <w:r>
        <w:rPr>
          <w:rFonts w:asciiTheme="minorEastAsia" w:hAnsiTheme="minorEastAsia" w:cs="Arial" w:hint="eastAsia"/>
          <w:color w:val="000000"/>
          <w:kern w:val="0"/>
          <w:sz w:val="28"/>
          <w:szCs w:val="28"/>
        </w:rPr>
        <w:t>阐述</w:t>
      </w:r>
      <w:r w:rsidR="00B036DF" w:rsidRPr="00B036DF">
        <w:rPr>
          <w:rFonts w:asciiTheme="minorEastAsia" w:hAnsiTheme="minorEastAsia" w:cs="Arial"/>
          <w:color w:val="000000"/>
          <w:kern w:val="0"/>
          <w:sz w:val="28"/>
          <w:szCs w:val="28"/>
        </w:rPr>
        <w:t>树立和践行正确政绩观学习教育的重要意义、工作要求、进展成效和先进典型，适时通报反面典型案例，着力营造 “重实干、求实效、惠师生、优服务、严管理” 的浓厚氛围。坚决防范和杜绝 “低级红”“高级黑” 等形式主义、官僚主义问题，切实把学习教育成果转化为提升后勤服务质量</w:t>
      </w:r>
      <w:r>
        <w:rPr>
          <w:rFonts w:asciiTheme="minorEastAsia" w:hAnsiTheme="minorEastAsia" w:cs="Arial" w:hint="eastAsia"/>
          <w:color w:val="000000"/>
          <w:kern w:val="0"/>
          <w:sz w:val="28"/>
          <w:szCs w:val="28"/>
        </w:rPr>
        <w:t>，</w:t>
      </w:r>
      <w:r w:rsidR="00B036DF" w:rsidRPr="00B036DF">
        <w:rPr>
          <w:rFonts w:asciiTheme="minorEastAsia" w:hAnsiTheme="minorEastAsia" w:cs="Arial"/>
          <w:color w:val="000000"/>
          <w:kern w:val="0"/>
          <w:sz w:val="28"/>
          <w:szCs w:val="28"/>
        </w:rPr>
        <w:t>强化学校发展保障能力的长效机制和实际成效，以后勤工作的高质量发展为学校事业发展提供坚实有力的支撑。</w:t>
      </w:r>
    </w:p>
    <w:p w:rsidR="00B036DF" w:rsidRPr="00B036DF" w:rsidRDefault="00B036DF" w:rsidP="008C096A">
      <w:pPr>
        <w:widowControl/>
        <w:spacing w:line="360" w:lineRule="atLeast"/>
        <w:jc w:val="left"/>
        <w:outlineLvl w:val="2"/>
        <w:rPr>
          <w:rFonts w:ascii="Arial" w:eastAsia="宋体" w:hAnsi="Arial" w:cs="Arial"/>
          <w:color w:val="000000"/>
          <w:kern w:val="0"/>
          <w:sz w:val="24"/>
          <w:szCs w:val="24"/>
        </w:rPr>
      </w:pPr>
      <w:r w:rsidRPr="00B036DF">
        <w:rPr>
          <w:rFonts w:asciiTheme="minorEastAsia" w:hAnsiTheme="minorEastAsia" w:cs="Arial"/>
          <w:color w:val="000000"/>
          <w:kern w:val="0"/>
          <w:sz w:val="28"/>
          <w:szCs w:val="28"/>
        </w:rPr>
        <w:t>附件：</w:t>
      </w:r>
      <w:r w:rsidR="008C096A">
        <w:rPr>
          <w:rFonts w:asciiTheme="minorEastAsia" w:hAnsiTheme="minorEastAsia" w:cs="Arial" w:hint="eastAsia"/>
          <w:color w:val="000000"/>
          <w:kern w:val="0"/>
          <w:sz w:val="28"/>
          <w:szCs w:val="28"/>
        </w:rPr>
        <w:t>具体工作</w:t>
      </w:r>
      <w:r w:rsidR="008C096A">
        <w:rPr>
          <w:rFonts w:asciiTheme="minorEastAsia" w:hAnsiTheme="minorEastAsia" w:cs="Arial"/>
          <w:color w:val="000000"/>
          <w:kern w:val="0"/>
          <w:sz w:val="28"/>
          <w:szCs w:val="28"/>
        </w:rPr>
        <w:t>安排</w:t>
      </w:r>
    </w:p>
    <w:p w:rsidR="00B036DF" w:rsidRPr="00B036DF" w:rsidRDefault="00B036DF" w:rsidP="00B036DF">
      <w:pPr>
        <w:widowControl/>
        <w:spacing w:line="360" w:lineRule="atLeast"/>
        <w:jc w:val="left"/>
        <w:rPr>
          <w:rFonts w:ascii="Arial" w:eastAsia="宋体" w:hAnsi="Arial" w:cs="Arial"/>
          <w:color w:val="000000"/>
          <w:kern w:val="0"/>
          <w:sz w:val="24"/>
          <w:szCs w:val="24"/>
        </w:rPr>
      </w:pPr>
      <w:r w:rsidRPr="00B036DF">
        <w:rPr>
          <w:rFonts w:ascii="Arial" w:eastAsia="宋体" w:hAnsi="Arial" w:cs="Arial"/>
          <w:b/>
          <w:bCs/>
          <w:color w:val="000000"/>
          <w:kern w:val="0"/>
          <w:sz w:val="24"/>
          <w:szCs w:val="24"/>
        </w:rPr>
        <w:t>注</w:t>
      </w:r>
      <w:r w:rsidRPr="00B036DF">
        <w:rPr>
          <w:rFonts w:ascii="Arial" w:eastAsia="宋体" w:hAnsi="Arial" w:cs="Arial"/>
          <w:color w:val="000000"/>
          <w:kern w:val="0"/>
          <w:sz w:val="24"/>
          <w:szCs w:val="24"/>
        </w:rPr>
        <w:t>：如上级党组织有最新工作要求或学校工作职责发生变动，本工作计划及任务清单将适时调整。</w:t>
      </w:r>
    </w:p>
    <w:p w:rsidR="00EB6F09" w:rsidRDefault="00EB6F09" w:rsidP="00FE015A">
      <w:pPr>
        <w:jc w:val="center"/>
        <w:rPr>
          <w:sz w:val="32"/>
          <w:szCs w:val="32"/>
        </w:rPr>
      </w:pPr>
    </w:p>
    <w:p w:rsidR="00EB6F09" w:rsidRDefault="00EB6F09" w:rsidP="00FE015A">
      <w:pPr>
        <w:jc w:val="center"/>
        <w:rPr>
          <w:sz w:val="32"/>
          <w:szCs w:val="32"/>
        </w:rPr>
      </w:pPr>
    </w:p>
    <w:p w:rsidR="00EB6F09" w:rsidRDefault="00EB6F09" w:rsidP="00FE015A">
      <w:pPr>
        <w:jc w:val="center"/>
        <w:rPr>
          <w:sz w:val="32"/>
          <w:szCs w:val="32"/>
        </w:rPr>
      </w:pPr>
    </w:p>
    <w:p w:rsidR="00EB6F09" w:rsidRDefault="00EB6F09" w:rsidP="00FE015A">
      <w:pPr>
        <w:jc w:val="center"/>
        <w:rPr>
          <w:sz w:val="32"/>
          <w:szCs w:val="32"/>
        </w:rPr>
      </w:pPr>
    </w:p>
    <w:p w:rsidR="00BE54A1" w:rsidRPr="00FE015A" w:rsidRDefault="008C096A" w:rsidP="00FE015A">
      <w:pPr>
        <w:jc w:val="center"/>
        <w:rPr>
          <w:sz w:val="32"/>
          <w:szCs w:val="32"/>
        </w:rPr>
      </w:pPr>
      <w:r w:rsidRPr="00FE015A">
        <w:rPr>
          <w:rFonts w:hint="eastAsia"/>
          <w:sz w:val="32"/>
          <w:szCs w:val="32"/>
        </w:rPr>
        <w:lastRenderedPageBreak/>
        <w:t>具体</w:t>
      </w:r>
      <w:r w:rsidRPr="00FE015A">
        <w:rPr>
          <w:sz w:val="32"/>
          <w:szCs w:val="32"/>
        </w:rPr>
        <w:t>工作安排</w:t>
      </w:r>
    </w:p>
    <w:tbl>
      <w:tblPr>
        <w:tblStyle w:val="a6"/>
        <w:tblW w:w="0" w:type="auto"/>
        <w:jc w:val="center"/>
        <w:tblLook w:val="04A0" w:firstRow="1" w:lastRow="0" w:firstColumn="1" w:lastColumn="0" w:noHBand="0" w:noVBand="1"/>
      </w:tblPr>
      <w:tblGrid>
        <w:gridCol w:w="1271"/>
        <w:gridCol w:w="567"/>
        <w:gridCol w:w="3544"/>
        <w:gridCol w:w="1417"/>
        <w:gridCol w:w="1497"/>
      </w:tblGrid>
      <w:tr w:rsidR="008C096A" w:rsidTr="00F100D3">
        <w:trPr>
          <w:trHeight w:val="662"/>
          <w:jc w:val="center"/>
        </w:trPr>
        <w:tc>
          <w:tcPr>
            <w:tcW w:w="1271" w:type="dxa"/>
            <w:vAlign w:val="center"/>
          </w:tcPr>
          <w:p w:rsidR="008C096A" w:rsidRPr="008C096A" w:rsidRDefault="008C096A" w:rsidP="008C096A">
            <w:pPr>
              <w:jc w:val="center"/>
              <w:rPr>
                <w:sz w:val="24"/>
                <w:szCs w:val="24"/>
              </w:rPr>
            </w:pPr>
            <w:r w:rsidRPr="008C096A">
              <w:rPr>
                <w:rFonts w:hint="eastAsia"/>
                <w:sz w:val="24"/>
                <w:szCs w:val="24"/>
              </w:rPr>
              <w:t>重点</w:t>
            </w:r>
            <w:r w:rsidRPr="008C096A">
              <w:rPr>
                <w:sz w:val="24"/>
                <w:szCs w:val="24"/>
              </w:rPr>
              <w:t>工作</w:t>
            </w:r>
          </w:p>
        </w:tc>
        <w:tc>
          <w:tcPr>
            <w:tcW w:w="567" w:type="dxa"/>
            <w:vAlign w:val="center"/>
          </w:tcPr>
          <w:p w:rsidR="008C096A" w:rsidRPr="008C096A" w:rsidRDefault="008C096A" w:rsidP="008C096A">
            <w:pPr>
              <w:jc w:val="center"/>
              <w:rPr>
                <w:sz w:val="24"/>
                <w:szCs w:val="24"/>
              </w:rPr>
            </w:pPr>
            <w:r>
              <w:rPr>
                <w:rFonts w:hint="eastAsia"/>
                <w:sz w:val="24"/>
                <w:szCs w:val="24"/>
              </w:rPr>
              <w:t>序号</w:t>
            </w:r>
          </w:p>
        </w:tc>
        <w:tc>
          <w:tcPr>
            <w:tcW w:w="3544" w:type="dxa"/>
            <w:vAlign w:val="center"/>
          </w:tcPr>
          <w:p w:rsidR="008C096A" w:rsidRPr="008C096A" w:rsidRDefault="00F100D3" w:rsidP="008C096A">
            <w:pPr>
              <w:jc w:val="center"/>
              <w:rPr>
                <w:sz w:val="24"/>
                <w:szCs w:val="24"/>
              </w:rPr>
            </w:pPr>
            <w:r>
              <w:rPr>
                <w:rFonts w:hint="eastAsia"/>
                <w:sz w:val="24"/>
                <w:szCs w:val="24"/>
              </w:rPr>
              <w:t>具体</w:t>
            </w:r>
            <w:r>
              <w:rPr>
                <w:sz w:val="24"/>
                <w:szCs w:val="24"/>
              </w:rPr>
              <w:t>内容</w:t>
            </w:r>
          </w:p>
        </w:tc>
        <w:tc>
          <w:tcPr>
            <w:tcW w:w="1417" w:type="dxa"/>
            <w:vAlign w:val="center"/>
          </w:tcPr>
          <w:p w:rsidR="008C096A" w:rsidRPr="008C096A" w:rsidRDefault="00F100D3" w:rsidP="008C096A">
            <w:pPr>
              <w:jc w:val="center"/>
              <w:rPr>
                <w:sz w:val="24"/>
                <w:szCs w:val="24"/>
              </w:rPr>
            </w:pPr>
            <w:r>
              <w:rPr>
                <w:rFonts w:hint="eastAsia"/>
                <w:sz w:val="24"/>
                <w:szCs w:val="24"/>
              </w:rPr>
              <w:t>责任</w:t>
            </w:r>
            <w:r>
              <w:rPr>
                <w:sz w:val="24"/>
                <w:szCs w:val="24"/>
              </w:rPr>
              <w:t>单位</w:t>
            </w:r>
          </w:p>
        </w:tc>
        <w:tc>
          <w:tcPr>
            <w:tcW w:w="1497" w:type="dxa"/>
            <w:vAlign w:val="center"/>
          </w:tcPr>
          <w:p w:rsidR="008C096A" w:rsidRPr="008C096A" w:rsidRDefault="00F100D3" w:rsidP="008C096A">
            <w:pPr>
              <w:jc w:val="center"/>
              <w:rPr>
                <w:sz w:val="24"/>
                <w:szCs w:val="24"/>
              </w:rPr>
            </w:pPr>
            <w:r>
              <w:rPr>
                <w:rFonts w:hint="eastAsia"/>
                <w:sz w:val="24"/>
                <w:szCs w:val="24"/>
              </w:rPr>
              <w:t>完成</w:t>
            </w:r>
            <w:r>
              <w:rPr>
                <w:sz w:val="24"/>
                <w:szCs w:val="24"/>
              </w:rPr>
              <w:t>时限</w:t>
            </w:r>
          </w:p>
        </w:tc>
      </w:tr>
      <w:tr w:rsidR="00F100D3" w:rsidTr="00F100D3">
        <w:trPr>
          <w:trHeight w:val="569"/>
          <w:jc w:val="center"/>
        </w:trPr>
        <w:tc>
          <w:tcPr>
            <w:tcW w:w="1271" w:type="dxa"/>
            <w:vMerge w:val="restart"/>
            <w:vAlign w:val="center"/>
          </w:tcPr>
          <w:p w:rsidR="00F100D3" w:rsidRPr="008C096A" w:rsidRDefault="00F100D3" w:rsidP="008C096A">
            <w:pPr>
              <w:jc w:val="center"/>
              <w:rPr>
                <w:sz w:val="24"/>
                <w:szCs w:val="24"/>
              </w:rPr>
            </w:pPr>
            <w:r>
              <w:rPr>
                <w:rFonts w:hint="eastAsia"/>
                <w:sz w:val="24"/>
                <w:szCs w:val="24"/>
              </w:rPr>
              <w:t>启动</w:t>
            </w:r>
            <w:r>
              <w:rPr>
                <w:sz w:val="24"/>
                <w:szCs w:val="24"/>
              </w:rPr>
              <w:t>部署</w:t>
            </w:r>
          </w:p>
        </w:tc>
        <w:tc>
          <w:tcPr>
            <w:tcW w:w="567" w:type="dxa"/>
            <w:vAlign w:val="center"/>
          </w:tcPr>
          <w:p w:rsidR="00F100D3" w:rsidRPr="008C096A" w:rsidRDefault="00F100D3" w:rsidP="008C096A">
            <w:pPr>
              <w:jc w:val="center"/>
              <w:rPr>
                <w:sz w:val="24"/>
                <w:szCs w:val="24"/>
              </w:rPr>
            </w:pPr>
            <w:r>
              <w:rPr>
                <w:rFonts w:hint="eastAsia"/>
                <w:sz w:val="24"/>
                <w:szCs w:val="24"/>
              </w:rPr>
              <w:t>1</w:t>
            </w:r>
          </w:p>
        </w:tc>
        <w:tc>
          <w:tcPr>
            <w:tcW w:w="3544" w:type="dxa"/>
            <w:vAlign w:val="center"/>
          </w:tcPr>
          <w:p w:rsidR="00F100D3" w:rsidRPr="008C096A" w:rsidRDefault="00F100D3" w:rsidP="00DF0413">
            <w:pPr>
              <w:jc w:val="left"/>
              <w:rPr>
                <w:sz w:val="24"/>
                <w:szCs w:val="24"/>
              </w:rPr>
            </w:pPr>
            <w:r w:rsidRPr="00F100D3">
              <w:rPr>
                <w:rFonts w:hint="eastAsia"/>
                <w:sz w:val="24"/>
                <w:szCs w:val="24"/>
              </w:rPr>
              <w:t>制定《中共南昌航空大学后勤、资产委员会树立和践行正确政绩观学习教育工作计划》</w:t>
            </w:r>
          </w:p>
        </w:tc>
        <w:tc>
          <w:tcPr>
            <w:tcW w:w="1417" w:type="dxa"/>
            <w:vAlign w:val="center"/>
          </w:tcPr>
          <w:p w:rsidR="00F100D3" w:rsidRPr="008C096A" w:rsidRDefault="00F100D3" w:rsidP="008C096A">
            <w:pPr>
              <w:jc w:val="center"/>
              <w:rPr>
                <w:sz w:val="24"/>
                <w:szCs w:val="24"/>
              </w:rPr>
            </w:pPr>
            <w:bookmarkStart w:id="1" w:name="OLE_LINK1"/>
            <w:bookmarkStart w:id="2" w:name="OLE_LINK2"/>
            <w:r>
              <w:rPr>
                <w:rFonts w:hint="eastAsia"/>
                <w:sz w:val="24"/>
                <w:szCs w:val="24"/>
              </w:rPr>
              <w:t>后勤</w:t>
            </w:r>
            <w:r>
              <w:rPr>
                <w:sz w:val="24"/>
                <w:szCs w:val="24"/>
              </w:rPr>
              <w:t>、资产党委</w:t>
            </w:r>
            <w:bookmarkEnd w:id="1"/>
            <w:bookmarkEnd w:id="2"/>
          </w:p>
        </w:tc>
        <w:tc>
          <w:tcPr>
            <w:tcW w:w="1497" w:type="dxa"/>
            <w:vAlign w:val="center"/>
          </w:tcPr>
          <w:p w:rsidR="00F100D3" w:rsidRPr="008C096A" w:rsidRDefault="00F100D3" w:rsidP="008C096A">
            <w:pPr>
              <w:jc w:val="center"/>
              <w:rPr>
                <w:sz w:val="24"/>
                <w:szCs w:val="24"/>
              </w:rPr>
            </w:pPr>
            <w:r>
              <w:rPr>
                <w:rFonts w:hint="eastAsia"/>
                <w:sz w:val="24"/>
                <w:szCs w:val="24"/>
              </w:rPr>
              <w:t>3</w:t>
            </w:r>
            <w:r>
              <w:rPr>
                <w:rFonts w:hint="eastAsia"/>
                <w:sz w:val="24"/>
                <w:szCs w:val="24"/>
              </w:rPr>
              <w:t>月</w:t>
            </w:r>
            <w:r>
              <w:rPr>
                <w:rFonts w:hint="eastAsia"/>
                <w:sz w:val="24"/>
                <w:szCs w:val="24"/>
              </w:rPr>
              <w:t>15</w:t>
            </w:r>
            <w:r>
              <w:rPr>
                <w:rFonts w:hint="eastAsia"/>
                <w:sz w:val="24"/>
                <w:szCs w:val="24"/>
              </w:rPr>
              <w:t>日</w:t>
            </w:r>
            <w:r>
              <w:rPr>
                <w:sz w:val="24"/>
                <w:szCs w:val="24"/>
              </w:rPr>
              <w:t>前</w:t>
            </w:r>
          </w:p>
        </w:tc>
      </w:tr>
      <w:tr w:rsidR="00F100D3" w:rsidTr="00F100D3">
        <w:trPr>
          <w:trHeight w:val="569"/>
          <w:jc w:val="center"/>
        </w:trPr>
        <w:tc>
          <w:tcPr>
            <w:tcW w:w="1271" w:type="dxa"/>
            <w:vMerge/>
            <w:vAlign w:val="center"/>
          </w:tcPr>
          <w:p w:rsidR="00F100D3" w:rsidRPr="008C096A" w:rsidRDefault="00F100D3" w:rsidP="008C096A">
            <w:pPr>
              <w:jc w:val="center"/>
              <w:rPr>
                <w:sz w:val="24"/>
                <w:szCs w:val="24"/>
              </w:rPr>
            </w:pPr>
          </w:p>
        </w:tc>
        <w:tc>
          <w:tcPr>
            <w:tcW w:w="567" w:type="dxa"/>
            <w:vAlign w:val="center"/>
          </w:tcPr>
          <w:p w:rsidR="00F100D3" w:rsidRPr="008C096A" w:rsidRDefault="00F100D3" w:rsidP="008C096A">
            <w:pPr>
              <w:jc w:val="center"/>
              <w:rPr>
                <w:sz w:val="24"/>
                <w:szCs w:val="24"/>
              </w:rPr>
            </w:pPr>
            <w:r>
              <w:rPr>
                <w:rFonts w:hint="eastAsia"/>
                <w:sz w:val="24"/>
                <w:szCs w:val="24"/>
              </w:rPr>
              <w:t>2</w:t>
            </w:r>
          </w:p>
        </w:tc>
        <w:tc>
          <w:tcPr>
            <w:tcW w:w="3544" w:type="dxa"/>
            <w:vAlign w:val="center"/>
          </w:tcPr>
          <w:p w:rsidR="00F100D3" w:rsidRPr="008C096A" w:rsidRDefault="00F100D3" w:rsidP="00DF0413">
            <w:pPr>
              <w:jc w:val="left"/>
              <w:rPr>
                <w:sz w:val="24"/>
                <w:szCs w:val="24"/>
              </w:rPr>
            </w:pPr>
            <w:r w:rsidRPr="00F100D3">
              <w:rPr>
                <w:rFonts w:hint="eastAsia"/>
                <w:sz w:val="24"/>
                <w:szCs w:val="24"/>
              </w:rPr>
              <w:t>后勤、资产</w:t>
            </w:r>
            <w:r>
              <w:rPr>
                <w:rFonts w:hint="eastAsia"/>
                <w:sz w:val="24"/>
                <w:szCs w:val="24"/>
              </w:rPr>
              <w:t>党委</w:t>
            </w:r>
            <w:r>
              <w:rPr>
                <w:sz w:val="24"/>
                <w:szCs w:val="24"/>
              </w:rPr>
              <w:t>召开党委会</w:t>
            </w:r>
            <w:r w:rsidR="004D0D46" w:rsidRPr="004D0D46">
              <w:rPr>
                <w:rFonts w:hint="eastAsia"/>
                <w:sz w:val="24"/>
                <w:szCs w:val="24"/>
              </w:rPr>
              <w:t>启动学习教育</w:t>
            </w:r>
          </w:p>
        </w:tc>
        <w:tc>
          <w:tcPr>
            <w:tcW w:w="1417" w:type="dxa"/>
            <w:vAlign w:val="center"/>
          </w:tcPr>
          <w:p w:rsidR="00F100D3" w:rsidRPr="008C096A" w:rsidRDefault="004D0D46" w:rsidP="008C096A">
            <w:pPr>
              <w:jc w:val="center"/>
              <w:rPr>
                <w:sz w:val="24"/>
                <w:szCs w:val="24"/>
              </w:rPr>
            </w:pPr>
            <w:bookmarkStart w:id="3" w:name="OLE_LINK3"/>
            <w:bookmarkStart w:id="4" w:name="OLE_LINK4"/>
            <w:r>
              <w:rPr>
                <w:rFonts w:hint="eastAsia"/>
                <w:kern w:val="0"/>
                <w:sz w:val="24"/>
                <w:szCs w:val="24"/>
              </w:rPr>
              <w:t>后勤、资产党委</w:t>
            </w:r>
            <w:bookmarkEnd w:id="3"/>
            <w:bookmarkEnd w:id="4"/>
          </w:p>
        </w:tc>
        <w:tc>
          <w:tcPr>
            <w:tcW w:w="1497" w:type="dxa"/>
            <w:vAlign w:val="center"/>
          </w:tcPr>
          <w:p w:rsidR="00F100D3" w:rsidRPr="008C096A" w:rsidRDefault="004D0D46" w:rsidP="004D0D46">
            <w:pPr>
              <w:jc w:val="center"/>
              <w:rPr>
                <w:sz w:val="24"/>
                <w:szCs w:val="24"/>
              </w:rPr>
            </w:pPr>
            <w:r>
              <w:rPr>
                <w:rFonts w:hint="eastAsia"/>
                <w:sz w:val="24"/>
                <w:szCs w:val="24"/>
              </w:rPr>
              <w:t>3</w:t>
            </w:r>
            <w:r>
              <w:rPr>
                <w:rFonts w:hint="eastAsia"/>
                <w:sz w:val="24"/>
                <w:szCs w:val="24"/>
              </w:rPr>
              <w:t>月</w:t>
            </w:r>
            <w:r>
              <w:rPr>
                <w:rFonts w:hint="eastAsia"/>
                <w:sz w:val="24"/>
                <w:szCs w:val="24"/>
              </w:rPr>
              <w:t>1</w:t>
            </w:r>
            <w:r>
              <w:rPr>
                <w:sz w:val="24"/>
                <w:szCs w:val="24"/>
              </w:rPr>
              <w:t>2</w:t>
            </w:r>
            <w:r>
              <w:rPr>
                <w:rFonts w:hint="eastAsia"/>
                <w:sz w:val="24"/>
                <w:szCs w:val="24"/>
              </w:rPr>
              <w:t>日</w:t>
            </w:r>
          </w:p>
        </w:tc>
      </w:tr>
      <w:tr w:rsidR="00AD3478" w:rsidTr="00F100D3">
        <w:trPr>
          <w:trHeight w:val="569"/>
          <w:jc w:val="center"/>
        </w:trPr>
        <w:tc>
          <w:tcPr>
            <w:tcW w:w="1271" w:type="dxa"/>
            <w:vMerge w:val="restart"/>
            <w:vAlign w:val="center"/>
          </w:tcPr>
          <w:p w:rsidR="00AD3478" w:rsidRPr="008C096A" w:rsidRDefault="00AD3478" w:rsidP="008C096A">
            <w:pPr>
              <w:jc w:val="center"/>
              <w:rPr>
                <w:sz w:val="24"/>
                <w:szCs w:val="24"/>
              </w:rPr>
            </w:pPr>
            <w:r>
              <w:rPr>
                <w:rFonts w:hint="eastAsia"/>
                <w:sz w:val="24"/>
                <w:szCs w:val="24"/>
              </w:rPr>
              <w:t>学习</w:t>
            </w:r>
            <w:r>
              <w:rPr>
                <w:sz w:val="24"/>
                <w:szCs w:val="24"/>
              </w:rPr>
              <w:t>研讨</w:t>
            </w:r>
          </w:p>
        </w:tc>
        <w:tc>
          <w:tcPr>
            <w:tcW w:w="567" w:type="dxa"/>
            <w:vAlign w:val="center"/>
          </w:tcPr>
          <w:p w:rsidR="00AD3478" w:rsidRPr="008C096A" w:rsidRDefault="00AD3478" w:rsidP="008C096A">
            <w:pPr>
              <w:jc w:val="center"/>
              <w:rPr>
                <w:sz w:val="24"/>
                <w:szCs w:val="24"/>
              </w:rPr>
            </w:pPr>
            <w:r>
              <w:rPr>
                <w:rFonts w:hint="eastAsia"/>
                <w:sz w:val="24"/>
                <w:szCs w:val="24"/>
              </w:rPr>
              <w:t>3</w:t>
            </w:r>
          </w:p>
        </w:tc>
        <w:tc>
          <w:tcPr>
            <w:tcW w:w="3544" w:type="dxa"/>
            <w:vAlign w:val="center"/>
          </w:tcPr>
          <w:p w:rsidR="00AD3478" w:rsidRPr="00DF0413" w:rsidRDefault="00AD3478" w:rsidP="00DF0413">
            <w:pPr>
              <w:widowControl/>
              <w:jc w:val="left"/>
              <w:rPr>
                <w:rFonts w:asciiTheme="minorEastAsia" w:hAnsiTheme="minorEastAsia"/>
                <w:color w:val="000000"/>
                <w:sz w:val="24"/>
                <w:szCs w:val="24"/>
              </w:rPr>
            </w:pPr>
            <w:r w:rsidRPr="00DF0413">
              <w:rPr>
                <w:rFonts w:asciiTheme="minorEastAsia" w:hAnsiTheme="minorEastAsia" w:hint="eastAsia"/>
                <w:color w:val="000000"/>
                <w:sz w:val="24"/>
                <w:szCs w:val="24"/>
              </w:rPr>
              <w:t>通过</w:t>
            </w:r>
            <w:r>
              <w:rPr>
                <w:rFonts w:asciiTheme="minorEastAsia" w:hAnsiTheme="minorEastAsia" w:hint="eastAsia"/>
                <w:color w:val="000000"/>
                <w:sz w:val="24"/>
                <w:szCs w:val="24"/>
              </w:rPr>
              <w:t>党委</w:t>
            </w:r>
            <w:r w:rsidRPr="00DF0413">
              <w:rPr>
                <w:rFonts w:asciiTheme="minorEastAsia" w:hAnsiTheme="minorEastAsia" w:hint="eastAsia"/>
                <w:color w:val="000000"/>
                <w:sz w:val="24"/>
                <w:szCs w:val="24"/>
              </w:rPr>
              <w:t>理论学习中心组学习会学习相关内容，并开展专题研讨</w:t>
            </w:r>
          </w:p>
        </w:tc>
        <w:tc>
          <w:tcPr>
            <w:tcW w:w="1417" w:type="dxa"/>
            <w:vAlign w:val="center"/>
          </w:tcPr>
          <w:p w:rsidR="00AD3478" w:rsidRPr="004D0D46" w:rsidRDefault="00AD3478" w:rsidP="004D0D46">
            <w:pPr>
              <w:widowControl/>
              <w:jc w:val="center"/>
              <w:rPr>
                <w:rFonts w:asciiTheme="minorEastAsia" w:hAnsiTheme="minorEastAsia"/>
                <w:color w:val="000000"/>
                <w:sz w:val="24"/>
                <w:szCs w:val="24"/>
              </w:rPr>
            </w:pPr>
            <w:r>
              <w:rPr>
                <w:rFonts w:hint="eastAsia"/>
                <w:kern w:val="0"/>
                <w:sz w:val="24"/>
                <w:szCs w:val="24"/>
              </w:rPr>
              <w:t>后勤、资产党委</w:t>
            </w:r>
          </w:p>
        </w:tc>
        <w:tc>
          <w:tcPr>
            <w:tcW w:w="1497" w:type="dxa"/>
            <w:vAlign w:val="center"/>
          </w:tcPr>
          <w:p w:rsidR="00AD3478" w:rsidRPr="004D0D46" w:rsidRDefault="00AD3478" w:rsidP="008C096A">
            <w:pPr>
              <w:jc w:val="center"/>
              <w:rPr>
                <w:rFonts w:asciiTheme="minorEastAsia" w:hAnsiTheme="minorEastAsia"/>
                <w:sz w:val="24"/>
                <w:szCs w:val="24"/>
              </w:rPr>
            </w:pPr>
            <w:r w:rsidRPr="004D0D46">
              <w:rPr>
                <w:rFonts w:asciiTheme="minorEastAsia" w:hAnsiTheme="minorEastAsia" w:hint="eastAsia"/>
                <w:sz w:val="24"/>
                <w:szCs w:val="24"/>
              </w:rPr>
              <w:t>3-7月</w:t>
            </w:r>
          </w:p>
        </w:tc>
      </w:tr>
      <w:tr w:rsidR="00AD3478" w:rsidTr="00F100D3">
        <w:trPr>
          <w:trHeight w:val="569"/>
          <w:jc w:val="center"/>
        </w:trPr>
        <w:tc>
          <w:tcPr>
            <w:tcW w:w="1271" w:type="dxa"/>
            <w:vMerge/>
            <w:vAlign w:val="center"/>
          </w:tcPr>
          <w:p w:rsidR="00AD3478" w:rsidRPr="008C096A" w:rsidRDefault="00AD3478" w:rsidP="008C096A">
            <w:pPr>
              <w:jc w:val="center"/>
              <w:rPr>
                <w:sz w:val="24"/>
                <w:szCs w:val="24"/>
              </w:rPr>
            </w:pPr>
          </w:p>
        </w:tc>
        <w:tc>
          <w:tcPr>
            <w:tcW w:w="567" w:type="dxa"/>
            <w:vAlign w:val="center"/>
          </w:tcPr>
          <w:p w:rsidR="00AD3478" w:rsidRPr="008C096A" w:rsidRDefault="00AD3478" w:rsidP="008C096A">
            <w:pPr>
              <w:jc w:val="center"/>
              <w:rPr>
                <w:sz w:val="24"/>
                <w:szCs w:val="24"/>
              </w:rPr>
            </w:pPr>
            <w:r>
              <w:rPr>
                <w:rFonts w:hint="eastAsia"/>
                <w:sz w:val="24"/>
                <w:szCs w:val="24"/>
              </w:rPr>
              <w:t>4</w:t>
            </w:r>
          </w:p>
        </w:tc>
        <w:tc>
          <w:tcPr>
            <w:tcW w:w="3544" w:type="dxa"/>
            <w:vAlign w:val="center"/>
          </w:tcPr>
          <w:p w:rsidR="00AD3478" w:rsidRPr="008C096A" w:rsidRDefault="00AD3478" w:rsidP="00DF0413">
            <w:pPr>
              <w:jc w:val="left"/>
              <w:rPr>
                <w:sz w:val="24"/>
                <w:szCs w:val="24"/>
              </w:rPr>
            </w:pPr>
            <w:r w:rsidRPr="004D0D46">
              <w:rPr>
                <w:rFonts w:hint="eastAsia"/>
                <w:sz w:val="24"/>
                <w:szCs w:val="24"/>
              </w:rPr>
              <w:t>各党支部依托</w:t>
            </w:r>
            <w:r w:rsidRPr="004D0D46">
              <w:rPr>
                <w:rFonts w:hint="eastAsia"/>
                <w:sz w:val="24"/>
                <w:szCs w:val="24"/>
              </w:rPr>
              <w:t xml:space="preserve"> </w:t>
            </w:r>
            <w:r w:rsidRPr="004D0D46">
              <w:rPr>
                <w:rFonts w:hint="eastAsia"/>
                <w:sz w:val="24"/>
                <w:szCs w:val="24"/>
              </w:rPr>
              <w:t>“三会一课”、主题党日等，结合岗位实际组织党员、干部开展学习教育</w:t>
            </w:r>
          </w:p>
        </w:tc>
        <w:tc>
          <w:tcPr>
            <w:tcW w:w="1417" w:type="dxa"/>
            <w:vAlign w:val="center"/>
          </w:tcPr>
          <w:p w:rsidR="00AD3478" w:rsidRPr="008C096A" w:rsidRDefault="00AD3478" w:rsidP="008C096A">
            <w:pPr>
              <w:jc w:val="center"/>
              <w:rPr>
                <w:sz w:val="24"/>
                <w:szCs w:val="24"/>
              </w:rPr>
            </w:pPr>
            <w:r>
              <w:rPr>
                <w:rFonts w:ascii="宋体" w:hAnsi="宋体" w:hint="eastAsia"/>
                <w:color w:val="000000"/>
                <w:kern w:val="0"/>
                <w:sz w:val="24"/>
                <w:szCs w:val="24"/>
              </w:rPr>
              <w:t>各党支部</w:t>
            </w:r>
          </w:p>
        </w:tc>
        <w:tc>
          <w:tcPr>
            <w:tcW w:w="1497" w:type="dxa"/>
            <w:vAlign w:val="center"/>
          </w:tcPr>
          <w:p w:rsidR="00AD3478" w:rsidRPr="008C096A" w:rsidRDefault="00AD3478" w:rsidP="008C096A">
            <w:pPr>
              <w:jc w:val="center"/>
              <w:rPr>
                <w:sz w:val="24"/>
                <w:szCs w:val="24"/>
              </w:rPr>
            </w:pPr>
            <w:r w:rsidRPr="004D0D46">
              <w:rPr>
                <w:rFonts w:asciiTheme="minorEastAsia" w:hAnsiTheme="minorEastAsia" w:hint="eastAsia"/>
                <w:sz w:val="24"/>
                <w:szCs w:val="24"/>
              </w:rPr>
              <w:t>3-7月</w:t>
            </w:r>
          </w:p>
        </w:tc>
      </w:tr>
      <w:tr w:rsidR="00AD3478" w:rsidTr="00F100D3">
        <w:trPr>
          <w:trHeight w:val="569"/>
          <w:jc w:val="center"/>
        </w:trPr>
        <w:tc>
          <w:tcPr>
            <w:tcW w:w="1271" w:type="dxa"/>
            <w:vMerge/>
            <w:vAlign w:val="center"/>
          </w:tcPr>
          <w:p w:rsidR="00AD3478" w:rsidRPr="008C096A" w:rsidRDefault="00AD3478" w:rsidP="008C096A">
            <w:pPr>
              <w:jc w:val="center"/>
              <w:rPr>
                <w:sz w:val="24"/>
                <w:szCs w:val="24"/>
              </w:rPr>
            </w:pPr>
          </w:p>
        </w:tc>
        <w:tc>
          <w:tcPr>
            <w:tcW w:w="567" w:type="dxa"/>
            <w:vAlign w:val="center"/>
          </w:tcPr>
          <w:p w:rsidR="00AD3478" w:rsidRPr="008C096A" w:rsidRDefault="00AD3478" w:rsidP="008C096A">
            <w:pPr>
              <w:jc w:val="center"/>
              <w:rPr>
                <w:sz w:val="24"/>
                <w:szCs w:val="24"/>
              </w:rPr>
            </w:pPr>
            <w:r>
              <w:rPr>
                <w:rFonts w:hint="eastAsia"/>
                <w:sz w:val="24"/>
                <w:szCs w:val="24"/>
              </w:rPr>
              <w:t>5</w:t>
            </w:r>
          </w:p>
        </w:tc>
        <w:tc>
          <w:tcPr>
            <w:tcW w:w="3544" w:type="dxa"/>
            <w:vAlign w:val="center"/>
          </w:tcPr>
          <w:p w:rsidR="00AD3478" w:rsidRPr="00834D15" w:rsidRDefault="00AD3478" w:rsidP="00834D15">
            <w:pPr>
              <w:widowControl/>
              <w:jc w:val="left"/>
              <w:rPr>
                <w:color w:val="000000"/>
                <w:sz w:val="24"/>
                <w:szCs w:val="24"/>
              </w:rPr>
            </w:pPr>
            <w:r w:rsidRPr="00834D15">
              <w:rPr>
                <w:rFonts w:hint="eastAsia"/>
                <w:color w:val="000000"/>
                <w:sz w:val="24"/>
                <w:szCs w:val="24"/>
              </w:rPr>
              <w:t>制作专题党课课件，围绕后勤、资产工作践行正确政绩观明确授课重点</w:t>
            </w:r>
          </w:p>
        </w:tc>
        <w:tc>
          <w:tcPr>
            <w:tcW w:w="1417" w:type="dxa"/>
            <w:vAlign w:val="center"/>
          </w:tcPr>
          <w:p w:rsidR="00AD3478" w:rsidRDefault="00AD3478" w:rsidP="008C096A">
            <w:pPr>
              <w:jc w:val="center"/>
              <w:rPr>
                <w:kern w:val="0"/>
                <w:sz w:val="24"/>
                <w:szCs w:val="24"/>
              </w:rPr>
            </w:pPr>
            <w:r>
              <w:rPr>
                <w:rFonts w:hint="eastAsia"/>
                <w:kern w:val="0"/>
                <w:sz w:val="24"/>
                <w:szCs w:val="24"/>
              </w:rPr>
              <w:t>后勤、资产党委</w:t>
            </w:r>
          </w:p>
          <w:p w:rsidR="00AD3478" w:rsidRPr="008C096A" w:rsidRDefault="00AD3478" w:rsidP="008C096A">
            <w:pPr>
              <w:jc w:val="center"/>
              <w:rPr>
                <w:sz w:val="24"/>
                <w:szCs w:val="24"/>
              </w:rPr>
            </w:pPr>
            <w:r>
              <w:rPr>
                <w:rFonts w:ascii="宋体" w:hAnsi="宋体" w:hint="eastAsia"/>
                <w:color w:val="000000"/>
                <w:kern w:val="0"/>
                <w:sz w:val="24"/>
                <w:szCs w:val="24"/>
              </w:rPr>
              <w:t>各党支部</w:t>
            </w:r>
          </w:p>
        </w:tc>
        <w:tc>
          <w:tcPr>
            <w:tcW w:w="1497" w:type="dxa"/>
            <w:vAlign w:val="center"/>
          </w:tcPr>
          <w:p w:rsidR="00AD3478" w:rsidRPr="008C096A" w:rsidRDefault="00AD3478" w:rsidP="008C096A">
            <w:pPr>
              <w:jc w:val="center"/>
              <w:rPr>
                <w:sz w:val="24"/>
                <w:szCs w:val="24"/>
              </w:rPr>
            </w:pPr>
            <w:r>
              <w:rPr>
                <w:rFonts w:hint="eastAsia"/>
                <w:sz w:val="24"/>
                <w:szCs w:val="24"/>
              </w:rPr>
              <w:t>4</w:t>
            </w:r>
            <w:r>
              <w:rPr>
                <w:rFonts w:hint="eastAsia"/>
                <w:sz w:val="24"/>
                <w:szCs w:val="24"/>
              </w:rPr>
              <w:t>月</w:t>
            </w:r>
          </w:p>
        </w:tc>
      </w:tr>
      <w:tr w:rsidR="00AD3478" w:rsidTr="00F100D3">
        <w:trPr>
          <w:trHeight w:val="569"/>
          <w:jc w:val="center"/>
        </w:trPr>
        <w:tc>
          <w:tcPr>
            <w:tcW w:w="1271" w:type="dxa"/>
            <w:vMerge/>
            <w:vAlign w:val="center"/>
          </w:tcPr>
          <w:p w:rsidR="00AD3478" w:rsidRPr="008C096A" w:rsidRDefault="00AD3478" w:rsidP="008C096A">
            <w:pPr>
              <w:jc w:val="center"/>
              <w:rPr>
                <w:sz w:val="24"/>
                <w:szCs w:val="24"/>
              </w:rPr>
            </w:pPr>
          </w:p>
        </w:tc>
        <w:tc>
          <w:tcPr>
            <w:tcW w:w="567" w:type="dxa"/>
            <w:vAlign w:val="center"/>
          </w:tcPr>
          <w:p w:rsidR="00AD3478" w:rsidRPr="008C096A" w:rsidRDefault="00AD3478" w:rsidP="008C096A">
            <w:pPr>
              <w:jc w:val="center"/>
              <w:rPr>
                <w:sz w:val="24"/>
                <w:szCs w:val="24"/>
              </w:rPr>
            </w:pPr>
            <w:r>
              <w:rPr>
                <w:rFonts w:hint="eastAsia"/>
                <w:sz w:val="24"/>
                <w:szCs w:val="24"/>
              </w:rPr>
              <w:t>6</w:t>
            </w:r>
          </w:p>
        </w:tc>
        <w:tc>
          <w:tcPr>
            <w:tcW w:w="3544" w:type="dxa"/>
            <w:vAlign w:val="center"/>
          </w:tcPr>
          <w:p w:rsidR="00AD3478" w:rsidRPr="008C096A" w:rsidRDefault="00AD3478" w:rsidP="00834D15">
            <w:pPr>
              <w:jc w:val="left"/>
              <w:rPr>
                <w:sz w:val="24"/>
                <w:szCs w:val="24"/>
              </w:rPr>
            </w:pPr>
            <w:r>
              <w:rPr>
                <w:rFonts w:hint="eastAsia"/>
                <w:sz w:val="24"/>
                <w:szCs w:val="24"/>
              </w:rPr>
              <w:t>党委</w:t>
            </w:r>
            <w:r w:rsidRPr="00834D15">
              <w:rPr>
                <w:rFonts w:hint="eastAsia"/>
                <w:sz w:val="24"/>
                <w:szCs w:val="24"/>
              </w:rPr>
              <w:t>书记为党员干部讲党课，总支委员到分管部门、所在党支部讲党课，各支部书记结合实际讲党课</w:t>
            </w:r>
          </w:p>
        </w:tc>
        <w:tc>
          <w:tcPr>
            <w:tcW w:w="1417" w:type="dxa"/>
            <w:vAlign w:val="center"/>
          </w:tcPr>
          <w:p w:rsidR="00AD3478" w:rsidRDefault="00AD3478" w:rsidP="00834D15">
            <w:pPr>
              <w:jc w:val="center"/>
              <w:rPr>
                <w:kern w:val="0"/>
                <w:sz w:val="24"/>
                <w:szCs w:val="24"/>
              </w:rPr>
            </w:pPr>
            <w:r>
              <w:rPr>
                <w:rFonts w:hint="eastAsia"/>
                <w:kern w:val="0"/>
                <w:sz w:val="24"/>
                <w:szCs w:val="24"/>
              </w:rPr>
              <w:t>后勤、资产党委</w:t>
            </w:r>
          </w:p>
          <w:p w:rsidR="00AD3478" w:rsidRPr="008C096A" w:rsidRDefault="00AD3478" w:rsidP="00834D15">
            <w:pPr>
              <w:jc w:val="center"/>
              <w:rPr>
                <w:sz w:val="24"/>
                <w:szCs w:val="24"/>
              </w:rPr>
            </w:pPr>
            <w:r>
              <w:rPr>
                <w:rFonts w:ascii="宋体" w:hAnsi="宋体" w:hint="eastAsia"/>
                <w:color w:val="000000"/>
                <w:kern w:val="0"/>
                <w:sz w:val="24"/>
                <w:szCs w:val="24"/>
              </w:rPr>
              <w:t>各党支部</w:t>
            </w:r>
          </w:p>
        </w:tc>
        <w:tc>
          <w:tcPr>
            <w:tcW w:w="1497" w:type="dxa"/>
            <w:vAlign w:val="center"/>
          </w:tcPr>
          <w:p w:rsidR="00AD3478" w:rsidRPr="008C096A" w:rsidRDefault="00AD3478" w:rsidP="00834D15">
            <w:pPr>
              <w:jc w:val="center"/>
              <w:rPr>
                <w:sz w:val="24"/>
                <w:szCs w:val="24"/>
              </w:rPr>
            </w:pPr>
            <w:r>
              <w:rPr>
                <w:rFonts w:asciiTheme="minorEastAsia" w:hAnsiTheme="minorEastAsia"/>
                <w:sz w:val="24"/>
                <w:szCs w:val="24"/>
              </w:rPr>
              <w:t>4</w:t>
            </w:r>
            <w:r w:rsidRPr="004D0D46">
              <w:rPr>
                <w:rFonts w:asciiTheme="minorEastAsia" w:hAnsiTheme="minorEastAsia" w:hint="eastAsia"/>
                <w:sz w:val="24"/>
                <w:szCs w:val="24"/>
              </w:rPr>
              <w:t>-</w:t>
            </w:r>
            <w:r>
              <w:rPr>
                <w:rFonts w:asciiTheme="minorEastAsia" w:hAnsiTheme="minorEastAsia"/>
                <w:sz w:val="24"/>
                <w:szCs w:val="24"/>
              </w:rPr>
              <w:t>5</w:t>
            </w:r>
            <w:r w:rsidRPr="004D0D46">
              <w:rPr>
                <w:rFonts w:asciiTheme="minorEastAsia" w:hAnsiTheme="minorEastAsia" w:hint="eastAsia"/>
                <w:sz w:val="24"/>
                <w:szCs w:val="24"/>
              </w:rPr>
              <w:t>月</w:t>
            </w:r>
          </w:p>
        </w:tc>
      </w:tr>
      <w:tr w:rsidR="00AD3478" w:rsidTr="00F100D3">
        <w:trPr>
          <w:trHeight w:val="569"/>
          <w:jc w:val="center"/>
        </w:trPr>
        <w:tc>
          <w:tcPr>
            <w:tcW w:w="1271" w:type="dxa"/>
            <w:vMerge/>
            <w:vAlign w:val="center"/>
          </w:tcPr>
          <w:p w:rsidR="00AD3478" w:rsidRPr="008C096A" w:rsidRDefault="00AD3478" w:rsidP="008C096A">
            <w:pPr>
              <w:jc w:val="center"/>
              <w:rPr>
                <w:sz w:val="24"/>
                <w:szCs w:val="24"/>
              </w:rPr>
            </w:pPr>
          </w:p>
        </w:tc>
        <w:tc>
          <w:tcPr>
            <w:tcW w:w="567" w:type="dxa"/>
            <w:vAlign w:val="center"/>
          </w:tcPr>
          <w:p w:rsidR="00AD3478" w:rsidRPr="008C096A" w:rsidRDefault="00AD3478" w:rsidP="008C096A">
            <w:pPr>
              <w:jc w:val="center"/>
              <w:rPr>
                <w:sz w:val="24"/>
                <w:szCs w:val="24"/>
              </w:rPr>
            </w:pPr>
            <w:r>
              <w:rPr>
                <w:rFonts w:hint="eastAsia"/>
                <w:sz w:val="24"/>
                <w:szCs w:val="24"/>
              </w:rPr>
              <w:t>7</w:t>
            </w:r>
          </w:p>
        </w:tc>
        <w:tc>
          <w:tcPr>
            <w:tcW w:w="3544" w:type="dxa"/>
            <w:vAlign w:val="center"/>
          </w:tcPr>
          <w:p w:rsidR="00AD3478" w:rsidRPr="008C096A" w:rsidRDefault="00AD3478" w:rsidP="00DF0413">
            <w:pPr>
              <w:jc w:val="left"/>
              <w:rPr>
                <w:sz w:val="24"/>
                <w:szCs w:val="24"/>
              </w:rPr>
            </w:pPr>
            <w:r w:rsidRPr="00834D15">
              <w:rPr>
                <w:rFonts w:hint="eastAsia"/>
                <w:sz w:val="24"/>
                <w:szCs w:val="24"/>
              </w:rPr>
              <w:t>结合后勤、资产领域典型案例开展有针对性的警示教育，组织观看影片、召开警示教育会等</w:t>
            </w:r>
          </w:p>
        </w:tc>
        <w:tc>
          <w:tcPr>
            <w:tcW w:w="1417" w:type="dxa"/>
            <w:vAlign w:val="center"/>
          </w:tcPr>
          <w:p w:rsidR="00AD3478" w:rsidRDefault="00AD3478" w:rsidP="00834D15">
            <w:pPr>
              <w:jc w:val="center"/>
              <w:rPr>
                <w:kern w:val="0"/>
                <w:sz w:val="24"/>
                <w:szCs w:val="24"/>
              </w:rPr>
            </w:pPr>
            <w:r>
              <w:rPr>
                <w:rFonts w:hint="eastAsia"/>
                <w:kern w:val="0"/>
                <w:sz w:val="24"/>
                <w:szCs w:val="24"/>
              </w:rPr>
              <w:t>后勤、资产党委</w:t>
            </w:r>
          </w:p>
          <w:p w:rsidR="00AD3478" w:rsidRPr="008C096A" w:rsidRDefault="00AD3478" w:rsidP="00834D15">
            <w:pPr>
              <w:jc w:val="center"/>
              <w:rPr>
                <w:sz w:val="24"/>
                <w:szCs w:val="24"/>
              </w:rPr>
            </w:pPr>
            <w:r>
              <w:rPr>
                <w:rFonts w:ascii="宋体" w:hAnsi="宋体" w:hint="eastAsia"/>
                <w:color w:val="000000"/>
                <w:kern w:val="0"/>
                <w:sz w:val="24"/>
                <w:szCs w:val="24"/>
              </w:rPr>
              <w:t>各党支部</w:t>
            </w:r>
          </w:p>
        </w:tc>
        <w:tc>
          <w:tcPr>
            <w:tcW w:w="1497" w:type="dxa"/>
            <w:vAlign w:val="center"/>
          </w:tcPr>
          <w:p w:rsidR="00AD3478" w:rsidRPr="008C096A" w:rsidRDefault="00AD3478" w:rsidP="008C096A">
            <w:pPr>
              <w:jc w:val="center"/>
              <w:rPr>
                <w:sz w:val="24"/>
                <w:szCs w:val="24"/>
              </w:rPr>
            </w:pPr>
            <w:r w:rsidRPr="004D0D46">
              <w:rPr>
                <w:rFonts w:asciiTheme="minorEastAsia" w:hAnsiTheme="minorEastAsia" w:hint="eastAsia"/>
                <w:sz w:val="24"/>
                <w:szCs w:val="24"/>
              </w:rPr>
              <w:t>3-7月</w:t>
            </w:r>
          </w:p>
        </w:tc>
      </w:tr>
      <w:tr w:rsidR="00F100D3" w:rsidTr="00F100D3">
        <w:trPr>
          <w:trHeight w:val="569"/>
          <w:jc w:val="center"/>
        </w:trPr>
        <w:tc>
          <w:tcPr>
            <w:tcW w:w="1271" w:type="dxa"/>
            <w:vAlign w:val="center"/>
          </w:tcPr>
          <w:p w:rsidR="00F100D3" w:rsidRPr="008C096A" w:rsidRDefault="00AD3478" w:rsidP="008C096A">
            <w:pPr>
              <w:jc w:val="center"/>
              <w:rPr>
                <w:sz w:val="24"/>
                <w:szCs w:val="24"/>
              </w:rPr>
            </w:pPr>
            <w:r>
              <w:rPr>
                <w:rFonts w:hint="eastAsia"/>
                <w:sz w:val="24"/>
                <w:szCs w:val="24"/>
              </w:rPr>
              <w:t>查摆问题</w:t>
            </w:r>
          </w:p>
        </w:tc>
        <w:tc>
          <w:tcPr>
            <w:tcW w:w="567" w:type="dxa"/>
            <w:vAlign w:val="center"/>
          </w:tcPr>
          <w:p w:rsidR="00F100D3" w:rsidRPr="008C096A" w:rsidRDefault="004D0D46" w:rsidP="008C096A">
            <w:pPr>
              <w:jc w:val="center"/>
              <w:rPr>
                <w:sz w:val="24"/>
                <w:szCs w:val="24"/>
              </w:rPr>
            </w:pPr>
            <w:r>
              <w:rPr>
                <w:rFonts w:hint="eastAsia"/>
                <w:sz w:val="24"/>
                <w:szCs w:val="24"/>
              </w:rPr>
              <w:t>8</w:t>
            </w:r>
          </w:p>
        </w:tc>
        <w:tc>
          <w:tcPr>
            <w:tcW w:w="3544" w:type="dxa"/>
            <w:vAlign w:val="center"/>
          </w:tcPr>
          <w:p w:rsidR="00F100D3" w:rsidRPr="008C096A" w:rsidRDefault="00834D15" w:rsidP="00DF0413">
            <w:pPr>
              <w:jc w:val="left"/>
              <w:rPr>
                <w:sz w:val="24"/>
                <w:szCs w:val="24"/>
              </w:rPr>
            </w:pPr>
            <w:r w:rsidRPr="00834D15">
              <w:rPr>
                <w:rFonts w:hint="eastAsia"/>
                <w:sz w:val="24"/>
                <w:szCs w:val="24"/>
              </w:rPr>
              <w:t>结合工作实际深入查找政绩观方面存在的问题，分别形成领导班子和领导干部个人查摆问题清单</w:t>
            </w:r>
          </w:p>
        </w:tc>
        <w:tc>
          <w:tcPr>
            <w:tcW w:w="1417" w:type="dxa"/>
            <w:vAlign w:val="center"/>
          </w:tcPr>
          <w:p w:rsidR="00834D15" w:rsidRDefault="00834D15" w:rsidP="00834D15">
            <w:pPr>
              <w:jc w:val="center"/>
              <w:rPr>
                <w:kern w:val="0"/>
                <w:sz w:val="24"/>
                <w:szCs w:val="24"/>
              </w:rPr>
            </w:pPr>
            <w:bookmarkStart w:id="5" w:name="OLE_LINK5"/>
            <w:bookmarkStart w:id="6" w:name="OLE_LINK6"/>
            <w:r>
              <w:rPr>
                <w:rFonts w:hint="eastAsia"/>
                <w:kern w:val="0"/>
                <w:sz w:val="24"/>
                <w:szCs w:val="24"/>
              </w:rPr>
              <w:t>后勤、资产党委</w:t>
            </w:r>
          </w:p>
          <w:p w:rsidR="00F100D3" w:rsidRPr="008C096A" w:rsidRDefault="00834D15" w:rsidP="00834D15">
            <w:pPr>
              <w:jc w:val="center"/>
              <w:rPr>
                <w:sz w:val="24"/>
                <w:szCs w:val="24"/>
              </w:rPr>
            </w:pPr>
            <w:r>
              <w:rPr>
                <w:rFonts w:ascii="宋体" w:hAnsi="宋体" w:hint="eastAsia"/>
                <w:color w:val="000000"/>
                <w:kern w:val="0"/>
                <w:sz w:val="24"/>
                <w:szCs w:val="24"/>
              </w:rPr>
              <w:t>各党支部</w:t>
            </w:r>
            <w:bookmarkEnd w:id="5"/>
            <w:bookmarkEnd w:id="6"/>
          </w:p>
        </w:tc>
        <w:tc>
          <w:tcPr>
            <w:tcW w:w="1497" w:type="dxa"/>
            <w:vAlign w:val="center"/>
          </w:tcPr>
          <w:p w:rsidR="00F100D3" w:rsidRPr="008C096A" w:rsidRDefault="00834D15" w:rsidP="008C096A">
            <w:pPr>
              <w:jc w:val="center"/>
              <w:rPr>
                <w:sz w:val="24"/>
                <w:szCs w:val="24"/>
              </w:rPr>
            </w:pPr>
            <w:r w:rsidRPr="004D0D46">
              <w:rPr>
                <w:rFonts w:asciiTheme="minorEastAsia" w:hAnsiTheme="minorEastAsia" w:hint="eastAsia"/>
                <w:sz w:val="24"/>
                <w:szCs w:val="24"/>
              </w:rPr>
              <w:t>3-7月</w:t>
            </w:r>
          </w:p>
        </w:tc>
      </w:tr>
      <w:tr w:rsidR="00AD3478" w:rsidTr="00F100D3">
        <w:trPr>
          <w:trHeight w:val="569"/>
          <w:jc w:val="center"/>
        </w:trPr>
        <w:tc>
          <w:tcPr>
            <w:tcW w:w="1271" w:type="dxa"/>
            <w:vMerge w:val="restart"/>
            <w:vAlign w:val="center"/>
          </w:tcPr>
          <w:p w:rsidR="00AD3478" w:rsidRPr="008C096A" w:rsidRDefault="00AD3478" w:rsidP="008C096A">
            <w:pPr>
              <w:jc w:val="center"/>
              <w:rPr>
                <w:sz w:val="24"/>
                <w:szCs w:val="24"/>
              </w:rPr>
            </w:pPr>
            <w:r>
              <w:rPr>
                <w:rFonts w:hint="eastAsia"/>
                <w:sz w:val="24"/>
                <w:szCs w:val="24"/>
              </w:rPr>
              <w:t>整改</w:t>
            </w:r>
            <w:r>
              <w:rPr>
                <w:sz w:val="24"/>
                <w:szCs w:val="24"/>
              </w:rPr>
              <w:t>整治</w:t>
            </w:r>
          </w:p>
        </w:tc>
        <w:tc>
          <w:tcPr>
            <w:tcW w:w="567" w:type="dxa"/>
            <w:vAlign w:val="center"/>
          </w:tcPr>
          <w:p w:rsidR="00AD3478" w:rsidRPr="008C096A" w:rsidRDefault="00AD3478" w:rsidP="008C096A">
            <w:pPr>
              <w:jc w:val="center"/>
              <w:rPr>
                <w:sz w:val="24"/>
                <w:szCs w:val="24"/>
              </w:rPr>
            </w:pPr>
            <w:r>
              <w:rPr>
                <w:rFonts w:hint="eastAsia"/>
                <w:sz w:val="24"/>
                <w:szCs w:val="24"/>
              </w:rPr>
              <w:t>9</w:t>
            </w:r>
          </w:p>
        </w:tc>
        <w:tc>
          <w:tcPr>
            <w:tcW w:w="3544" w:type="dxa"/>
            <w:vAlign w:val="center"/>
          </w:tcPr>
          <w:p w:rsidR="00AD3478" w:rsidRPr="008C096A" w:rsidRDefault="00AD3478" w:rsidP="00DF0413">
            <w:pPr>
              <w:jc w:val="left"/>
              <w:rPr>
                <w:sz w:val="24"/>
                <w:szCs w:val="24"/>
              </w:rPr>
            </w:pPr>
            <w:r w:rsidRPr="00834D15">
              <w:rPr>
                <w:rFonts w:hint="eastAsia"/>
                <w:sz w:val="24"/>
                <w:szCs w:val="24"/>
              </w:rPr>
              <w:t>针对重点问题开展集中整治，制定专项整改计划，明确责任分工，定期跟踪问效</w:t>
            </w:r>
          </w:p>
        </w:tc>
        <w:tc>
          <w:tcPr>
            <w:tcW w:w="1417" w:type="dxa"/>
            <w:vAlign w:val="center"/>
          </w:tcPr>
          <w:p w:rsidR="00AD3478" w:rsidRDefault="00AD3478" w:rsidP="000C5F58">
            <w:pPr>
              <w:jc w:val="center"/>
              <w:rPr>
                <w:kern w:val="0"/>
                <w:sz w:val="24"/>
                <w:szCs w:val="24"/>
              </w:rPr>
            </w:pPr>
            <w:r>
              <w:rPr>
                <w:rFonts w:hint="eastAsia"/>
                <w:kern w:val="0"/>
                <w:sz w:val="24"/>
                <w:szCs w:val="24"/>
              </w:rPr>
              <w:t>后勤、资产党委</w:t>
            </w:r>
          </w:p>
          <w:p w:rsidR="00AD3478" w:rsidRPr="008C096A" w:rsidRDefault="00AD3478" w:rsidP="000C5F58">
            <w:pPr>
              <w:jc w:val="center"/>
              <w:rPr>
                <w:sz w:val="24"/>
                <w:szCs w:val="24"/>
              </w:rPr>
            </w:pPr>
            <w:r>
              <w:rPr>
                <w:rFonts w:ascii="宋体" w:hAnsi="宋体" w:hint="eastAsia"/>
                <w:color w:val="000000"/>
                <w:kern w:val="0"/>
                <w:sz w:val="24"/>
                <w:szCs w:val="24"/>
              </w:rPr>
              <w:t>各党支部</w:t>
            </w:r>
          </w:p>
        </w:tc>
        <w:tc>
          <w:tcPr>
            <w:tcW w:w="1497" w:type="dxa"/>
            <w:vAlign w:val="center"/>
          </w:tcPr>
          <w:p w:rsidR="00AD3478" w:rsidRPr="008C096A" w:rsidRDefault="00AD3478" w:rsidP="008C096A">
            <w:pPr>
              <w:jc w:val="center"/>
              <w:rPr>
                <w:sz w:val="24"/>
                <w:szCs w:val="24"/>
              </w:rPr>
            </w:pPr>
            <w:r w:rsidRPr="004D0D46">
              <w:rPr>
                <w:rFonts w:asciiTheme="minorEastAsia" w:hAnsiTheme="minorEastAsia" w:hint="eastAsia"/>
                <w:sz w:val="24"/>
                <w:szCs w:val="24"/>
              </w:rPr>
              <w:t>3-7月</w:t>
            </w:r>
          </w:p>
        </w:tc>
      </w:tr>
      <w:tr w:rsidR="00AD3478" w:rsidTr="00F100D3">
        <w:trPr>
          <w:trHeight w:val="569"/>
          <w:jc w:val="center"/>
        </w:trPr>
        <w:tc>
          <w:tcPr>
            <w:tcW w:w="1271" w:type="dxa"/>
            <w:vMerge/>
            <w:vAlign w:val="center"/>
          </w:tcPr>
          <w:p w:rsidR="00AD3478" w:rsidRPr="008C096A" w:rsidRDefault="00AD3478" w:rsidP="008C096A">
            <w:pPr>
              <w:jc w:val="center"/>
              <w:rPr>
                <w:sz w:val="24"/>
                <w:szCs w:val="24"/>
              </w:rPr>
            </w:pPr>
          </w:p>
        </w:tc>
        <w:tc>
          <w:tcPr>
            <w:tcW w:w="567" w:type="dxa"/>
            <w:vAlign w:val="center"/>
          </w:tcPr>
          <w:p w:rsidR="00AD3478" w:rsidRPr="008C096A" w:rsidRDefault="00AD3478" w:rsidP="008C096A">
            <w:pPr>
              <w:jc w:val="center"/>
              <w:rPr>
                <w:sz w:val="24"/>
                <w:szCs w:val="24"/>
              </w:rPr>
            </w:pPr>
            <w:r>
              <w:rPr>
                <w:rFonts w:hint="eastAsia"/>
                <w:sz w:val="24"/>
                <w:szCs w:val="24"/>
              </w:rPr>
              <w:t>10</w:t>
            </w:r>
          </w:p>
        </w:tc>
        <w:tc>
          <w:tcPr>
            <w:tcW w:w="3544" w:type="dxa"/>
            <w:vAlign w:val="center"/>
          </w:tcPr>
          <w:p w:rsidR="00AD3478" w:rsidRPr="008C096A" w:rsidRDefault="00AD3478" w:rsidP="00DF0413">
            <w:pPr>
              <w:jc w:val="left"/>
              <w:rPr>
                <w:sz w:val="24"/>
                <w:szCs w:val="24"/>
              </w:rPr>
            </w:pPr>
            <w:r w:rsidRPr="000C5F58">
              <w:rPr>
                <w:rFonts w:hint="eastAsia"/>
                <w:sz w:val="24"/>
                <w:szCs w:val="24"/>
              </w:rPr>
              <w:t>对领导班子未纳入集中整治的问题、班子成员个人查摆问题，逐项制定整改措施并统筹抓好落实</w:t>
            </w:r>
          </w:p>
        </w:tc>
        <w:tc>
          <w:tcPr>
            <w:tcW w:w="1417" w:type="dxa"/>
            <w:vAlign w:val="center"/>
          </w:tcPr>
          <w:p w:rsidR="00AD3478" w:rsidRDefault="00AD3478" w:rsidP="000C5F58">
            <w:pPr>
              <w:jc w:val="center"/>
              <w:rPr>
                <w:kern w:val="0"/>
                <w:sz w:val="24"/>
                <w:szCs w:val="24"/>
              </w:rPr>
            </w:pPr>
            <w:r>
              <w:rPr>
                <w:rFonts w:hint="eastAsia"/>
                <w:kern w:val="0"/>
                <w:sz w:val="24"/>
                <w:szCs w:val="24"/>
              </w:rPr>
              <w:t>后勤、资产党委</w:t>
            </w:r>
          </w:p>
          <w:p w:rsidR="00AD3478" w:rsidRPr="008C096A" w:rsidRDefault="00AD3478" w:rsidP="000C5F58">
            <w:pPr>
              <w:jc w:val="center"/>
              <w:rPr>
                <w:sz w:val="24"/>
                <w:szCs w:val="24"/>
              </w:rPr>
            </w:pPr>
            <w:r>
              <w:rPr>
                <w:rFonts w:ascii="宋体" w:hAnsi="宋体" w:hint="eastAsia"/>
                <w:color w:val="000000"/>
                <w:kern w:val="0"/>
                <w:sz w:val="24"/>
                <w:szCs w:val="24"/>
              </w:rPr>
              <w:t>各党支部</w:t>
            </w:r>
          </w:p>
        </w:tc>
        <w:tc>
          <w:tcPr>
            <w:tcW w:w="1497" w:type="dxa"/>
            <w:vAlign w:val="center"/>
          </w:tcPr>
          <w:p w:rsidR="00AD3478" w:rsidRPr="008C096A" w:rsidRDefault="00AD3478" w:rsidP="008C096A">
            <w:pPr>
              <w:jc w:val="center"/>
              <w:rPr>
                <w:sz w:val="24"/>
                <w:szCs w:val="24"/>
              </w:rPr>
            </w:pPr>
            <w:r w:rsidRPr="004D0D46">
              <w:rPr>
                <w:rFonts w:asciiTheme="minorEastAsia" w:hAnsiTheme="minorEastAsia" w:hint="eastAsia"/>
                <w:sz w:val="24"/>
                <w:szCs w:val="24"/>
              </w:rPr>
              <w:t>3-7月</w:t>
            </w:r>
          </w:p>
        </w:tc>
      </w:tr>
      <w:tr w:rsidR="00AD3478" w:rsidTr="00F100D3">
        <w:trPr>
          <w:trHeight w:val="569"/>
          <w:jc w:val="center"/>
        </w:trPr>
        <w:tc>
          <w:tcPr>
            <w:tcW w:w="1271" w:type="dxa"/>
            <w:vMerge w:val="restart"/>
            <w:vAlign w:val="center"/>
          </w:tcPr>
          <w:p w:rsidR="00AD3478" w:rsidRPr="008C096A" w:rsidRDefault="00AD3478" w:rsidP="008C096A">
            <w:pPr>
              <w:jc w:val="center"/>
              <w:rPr>
                <w:sz w:val="24"/>
                <w:szCs w:val="24"/>
              </w:rPr>
            </w:pPr>
            <w:r>
              <w:rPr>
                <w:rFonts w:hint="eastAsia"/>
                <w:sz w:val="24"/>
                <w:szCs w:val="24"/>
              </w:rPr>
              <w:t>建章立制</w:t>
            </w:r>
          </w:p>
        </w:tc>
        <w:tc>
          <w:tcPr>
            <w:tcW w:w="567" w:type="dxa"/>
            <w:vAlign w:val="center"/>
          </w:tcPr>
          <w:p w:rsidR="00AD3478" w:rsidRPr="008C096A" w:rsidRDefault="00AD3478" w:rsidP="008C096A">
            <w:pPr>
              <w:jc w:val="center"/>
              <w:rPr>
                <w:sz w:val="24"/>
                <w:szCs w:val="24"/>
              </w:rPr>
            </w:pPr>
            <w:r>
              <w:rPr>
                <w:rFonts w:hint="eastAsia"/>
                <w:sz w:val="24"/>
                <w:szCs w:val="24"/>
              </w:rPr>
              <w:t>11</w:t>
            </w:r>
          </w:p>
        </w:tc>
        <w:tc>
          <w:tcPr>
            <w:tcW w:w="3544" w:type="dxa"/>
            <w:vAlign w:val="center"/>
          </w:tcPr>
          <w:p w:rsidR="00AD3478" w:rsidRPr="008C096A" w:rsidRDefault="00AD3478" w:rsidP="00DF0413">
            <w:pPr>
              <w:jc w:val="left"/>
              <w:rPr>
                <w:sz w:val="24"/>
                <w:szCs w:val="24"/>
              </w:rPr>
            </w:pPr>
            <w:r w:rsidRPr="000C5F58">
              <w:rPr>
                <w:rFonts w:hint="eastAsia"/>
                <w:sz w:val="24"/>
                <w:szCs w:val="24"/>
              </w:rPr>
              <w:t>全面梳理后勤、资产管理现行制度，废止、修订不符合正确政绩观要求的规定</w:t>
            </w:r>
          </w:p>
        </w:tc>
        <w:tc>
          <w:tcPr>
            <w:tcW w:w="1417" w:type="dxa"/>
            <w:vAlign w:val="center"/>
          </w:tcPr>
          <w:p w:rsidR="00AD3478" w:rsidRDefault="00AD3478" w:rsidP="000C5F58">
            <w:pPr>
              <w:jc w:val="center"/>
              <w:rPr>
                <w:kern w:val="0"/>
                <w:sz w:val="24"/>
                <w:szCs w:val="24"/>
              </w:rPr>
            </w:pPr>
            <w:r>
              <w:rPr>
                <w:rFonts w:hint="eastAsia"/>
                <w:kern w:val="0"/>
                <w:sz w:val="24"/>
                <w:szCs w:val="24"/>
              </w:rPr>
              <w:t>后勤、资产党委</w:t>
            </w:r>
          </w:p>
          <w:p w:rsidR="00AD3478" w:rsidRPr="008C096A" w:rsidRDefault="00AD3478" w:rsidP="008C096A">
            <w:pPr>
              <w:jc w:val="center"/>
              <w:rPr>
                <w:sz w:val="24"/>
                <w:szCs w:val="24"/>
              </w:rPr>
            </w:pPr>
            <w:r>
              <w:rPr>
                <w:rFonts w:hint="eastAsia"/>
                <w:sz w:val="24"/>
                <w:szCs w:val="24"/>
              </w:rPr>
              <w:t>后勤处</w:t>
            </w:r>
            <w:r>
              <w:rPr>
                <w:sz w:val="24"/>
                <w:szCs w:val="24"/>
              </w:rPr>
              <w:t>办公室</w:t>
            </w:r>
          </w:p>
        </w:tc>
        <w:tc>
          <w:tcPr>
            <w:tcW w:w="1497" w:type="dxa"/>
            <w:vAlign w:val="center"/>
          </w:tcPr>
          <w:p w:rsidR="00AD3478" w:rsidRPr="008C096A" w:rsidRDefault="00AD3478" w:rsidP="008C096A">
            <w:pPr>
              <w:jc w:val="center"/>
              <w:rPr>
                <w:sz w:val="24"/>
                <w:szCs w:val="24"/>
              </w:rPr>
            </w:pPr>
            <w:r w:rsidRPr="004D0D46">
              <w:rPr>
                <w:rFonts w:asciiTheme="minorEastAsia" w:hAnsiTheme="minorEastAsia" w:hint="eastAsia"/>
                <w:sz w:val="24"/>
                <w:szCs w:val="24"/>
              </w:rPr>
              <w:t>3-7月</w:t>
            </w:r>
          </w:p>
        </w:tc>
      </w:tr>
      <w:tr w:rsidR="00AD3478" w:rsidTr="00F100D3">
        <w:trPr>
          <w:trHeight w:val="569"/>
          <w:jc w:val="center"/>
        </w:trPr>
        <w:tc>
          <w:tcPr>
            <w:tcW w:w="1271" w:type="dxa"/>
            <w:vMerge/>
            <w:vAlign w:val="center"/>
          </w:tcPr>
          <w:p w:rsidR="00AD3478" w:rsidRPr="008C096A" w:rsidRDefault="00AD3478" w:rsidP="008C096A">
            <w:pPr>
              <w:jc w:val="center"/>
              <w:rPr>
                <w:sz w:val="24"/>
                <w:szCs w:val="24"/>
              </w:rPr>
            </w:pPr>
          </w:p>
        </w:tc>
        <w:tc>
          <w:tcPr>
            <w:tcW w:w="567" w:type="dxa"/>
            <w:vAlign w:val="center"/>
          </w:tcPr>
          <w:p w:rsidR="00AD3478" w:rsidRPr="008C096A" w:rsidRDefault="00AD3478" w:rsidP="008C096A">
            <w:pPr>
              <w:jc w:val="center"/>
              <w:rPr>
                <w:sz w:val="24"/>
                <w:szCs w:val="24"/>
              </w:rPr>
            </w:pPr>
            <w:r>
              <w:rPr>
                <w:rFonts w:hint="eastAsia"/>
                <w:sz w:val="24"/>
                <w:szCs w:val="24"/>
              </w:rPr>
              <w:t>12</w:t>
            </w:r>
          </w:p>
        </w:tc>
        <w:tc>
          <w:tcPr>
            <w:tcW w:w="3544" w:type="dxa"/>
            <w:vAlign w:val="center"/>
          </w:tcPr>
          <w:p w:rsidR="00AD3478" w:rsidRPr="008C096A" w:rsidRDefault="00AD3478" w:rsidP="000C5F58">
            <w:pPr>
              <w:jc w:val="left"/>
              <w:rPr>
                <w:sz w:val="24"/>
                <w:szCs w:val="24"/>
              </w:rPr>
            </w:pPr>
            <w:r w:rsidRPr="000C5F58">
              <w:rPr>
                <w:rFonts w:hint="eastAsia"/>
                <w:sz w:val="24"/>
                <w:szCs w:val="24"/>
              </w:rPr>
              <w:t>严格贯彻民主集中制，完善议事决策规则，规范权力运行</w:t>
            </w:r>
          </w:p>
        </w:tc>
        <w:tc>
          <w:tcPr>
            <w:tcW w:w="1417" w:type="dxa"/>
            <w:vAlign w:val="center"/>
          </w:tcPr>
          <w:p w:rsidR="00AD3478" w:rsidRDefault="00AD3478" w:rsidP="000C5F58">
            <w:pPr>
              <w:jc w:val="center"/>
              <w:rPr>
                <w:kern w:val="0"/>
                <w:sz w:val="24"/>
                <w:szCs w:val="24"/>
              </w:rPr>
            </w:pPr>
            <w:r>
              <w:rPr>
                <w:rFonts w:hint="eastAsia"/>
                <w:kern w:val="0"/>
                <w:sz w:val="24"/>
                <w:szCs w:val="24"/>
              </w:rPr>
              <w:t>后勤、资产党委</w:t>
            </w:r>
          </w:p>
          <w:p w:rsidR="00AD3478" w:rsidRPr="008C096A" w:rsidRDefault="00AD3478" w:rsidP="000C5F58">
            <w:pPr>
              <w:jc w:val="center"/>
              <w:rPr>
                <w:sz w:val="24"/>
                <w:szCs w:val="24"/>
              </w:rPr>
            </w:pPr>
            <w:r>
              <w:rPr>
                <w:rFonts w:hint="eastAsia"/>
                <w:sz w:val="24"/>
                <w:szCs w:val="24"/>
              </w:rPr>
              <w:t>后勤处</w:t>
            </w:r>
            <w:r>
              <w:rPr>
                <w:sz w:val="24"/>
                <w:szCs w:val="24"/>
              </w:rPr>
              <w:t>办公</w:t>
            </w:r>
            <w:r>
              <w:rPr>
                <w:sz w:val="24"/>
                <w:szCs w:val="24"/>
              </w:rPr>
              <w:lastRenderedPageBreak/>
              <w:t>室</w:t>
            </w:r>
          </w:p>
        </w:tc>
        <w:tc>
          <w:tcPr>
            <w:tcW w:w="1497" w:type="dxa"/>
            <w:vAlign w:val="center"/>
          </w:tcPr>
          <w:p w:rsidR="00AD3478" w:rsidRPr="008C096A" w:rsidRDefault="00AD3478" w:rsidP="008C096A">
            <w:pPr>
              <w:jc w:val="center"/>
              <w:rPr>
                <w:sz w:val="24"/>
                <w:szCs w:val="24"/>
              </w:rPr>
            </w:pPr>
            <w:r w:rsidRPr="004D0D46">
              <w:rPr>
                <w:rFonts w:asciiTheme="minorEastAsia" w:hAnsiTheme="minorEastAsia" w:hint="eastAsia"/>
                <w:sz w:val="24"/>
                <w:szCs w:val="24"/>
              </w:rPr>
              <w:lastRenderedPageBreak/>
              <w:t>3-7月</w:t>
            </w:r>
          </w:p>
        </w:tc>
      </w:tr>
      <w:tr w:rsidR="00AD3478" w:rsidTr="00F100D3">
        <w:trPr>
          <w:trHeight w:val="569"/>
          <w:jc w:val="center"/>
        </w:trPr>
        <w:tc>
          <w:tcPr>
            <w:tcW w:w="1271" w:type="dxa"/>
            <w:vMerge/>
            <w:vAlign w:val="center"/>
          </w:tcPr>
          <w:p w:rsidR="00AD3478" w:rsidRPr="008C096A" w:rsidRDefault="00AD3478" w:rsidP="008C096A">
            <w:pPr>
              <w:jc w:val="center"/>
              <w:rPr>
                <w:sz w:val="24"/>
                <w:szCs w:val="24"/>
              </w:rPr>
            </w:pPr>
          </w:p>
        </w:tc>
        <w:tc>
          <w:tcPr>
            <w:tcW w:w="567" w:type="dxa"/>
            <w:vAlign w:val="center"/>
          </w:tcPr>
          <w:p w:rsidR="00AD3478" w:rsidRPr="008C096A" w:rsidRDefault="00AD3478" w:rsidP="008C096A">
            <w:pPr>
              <w:jc w:val="center"/>
              <w:rPr>
                <w:sz w:val="24"/>
                <w:szCs w:val="24"/>
              </w:rPr>
            </w:pPr>
            <w:r>
              <w:rPr>
                <w:rFonts w:hint="eastAsia"/>
                <w:sz w:val="24"/>
                <w:szCs w:val="24"/>
              </w:rPr>
              <w:t>13</w:t>
            </w:r>
          </w:p>
        </w:tc>
        <w:tc>
          <w:tcPr>
            <w:tcW w:w="3544" w:type="dxa"/>
            <w:vAlign w:val="center"/>
          </w:tcPr>
          <w:p w:rsidR="00AD3478" w:rsidRPr="008C096A" w:rsidRDefault="00AD3478" w:rsidP="00DF0413">
            <w:pPr>
              <w:jc w:val="left"/>
              <w:rPr>
                <w:sz w:val="24"/>
                <w:szCs w:val="24"/>
              </w:rPr>
            </w:pPr>
            <w:r w:rsidRPr="000C5F58">
              <w:rPr>
                <w:rFonts w:hint="eastAsia"/>
                <w:sz w:val="24"/>
                <w:szCs w:val="24"/>
              </w:rPr>
              <w:t>完善常态化政绩观教育机制，将其纳入领导班子思想政治建设和干部教育培训体系</w:t>
            </w:r>
          </w:p>
        </w:tc>
        <w:tc>
          <w:tcPr>
            <w:tcW w:w="1417" w:type="dxa"/>
            <w:vAlign w:val="center"/>
          </w:tcPr>
          <w:p w:rsidR="00AD3478" w:rsidRPr="000C5F58" w:rsidRDefault="00AD3478" w:rsidP="000C5F58">
            <w:pPr>
              <w:jc w:val="center"/>
              <w:rPr>
                <w:kern w:val="0"/>
                <w:sz w:val="24"/>
                <w:szCs w:val="24"/>
              </w:rPr>
            </w:pPr>
            <w:r>
              <w:rPr>
                <w:rFonts w:hint="eastAsia"/>
                <w:kern w:val="0"/>
                <w:sz w:val="24"/>
                <w:szCs w:val="24"/>
              </w:rPr>
              <w:t>后勤、资产党委</w:t>
            </w:r>
          </w:p>
        </w:tc>
        <w:tc>
          <w:tcPr>
            <w:tcW w:w="1497" w:type="dxa"/>
            <w:vAlign w:val="center"/>
          </w:tcPr>
          <w:p w:rsidR="00AD3478" w:rsidRPr="008C096A" w:rsidRDefault="00AD3478" w:rsidP="008C096A">
            <w:pPr>
              <w:jc w:val="center"/>
              <w:rPr>
                <w:sz w:val="24"/>
                <w:szCs w:val="24"/>
              </w:rPr>
            </w:pPr>
            <w:r w:rsidRPr="004D0D46">
              <w:rPr>
                <w:rFonts w:asciiTheme="minorEastAsia" w:hAnsiTheme="minorEastAsia" w:hint="eastAsia"/>
                <w:sz w:val="24"/>
                <w:szCs w:val="24"/>
              </w:rPr>
              <w:t>3-7月</w:t>
            </w:r>
          </w:p>
        </w:tc>
      </w:tr>
      <w:tr w:rsidR="00AD3478" w:rsidTr="00F100D3">
        <w:trPr>
          <w:trHeight w:val="569"/>
          <w:jc w:val="center"/>
        </w:trPr>
        <w:tc>
          <w:tcPr>
            <w:tcW w:w="1271" w:type="dxa"/>
            <w:vMerge/>
            <w:vAlign w:val="center"/>
          </w:tcPr>
          <w:p w:rsidR="00AD3478" w:rsidRPr="008C096A" w:rsidRDefault="00AD3478" w:rsidP="008C096A">
            <w:pPr>
              <w:jc w:val="center"/>
              <w:rPr>
                <w:sz w:val="24"/>
                <w:szCs w:val="24"/>
              </w:rPr>
            </w:pPr>
          </w:p>
        </w:tc>
        <w:tc>
          <w:tcPr>
            <w:tcW w:w="567" w:type="dxa"/>
            <w:vAlign w:val="center"/>
          </w:tcPr>
          <w:p w:rsidR="00AD3478" w:rsidRPr="008C096A" w:rsidRDefault="00AD3478" w:rsidP="008C096A">
            <w:pPr>
              <w:jc w:val="center"/>
              <w:rPr>
                <w:sz w:val="24"/>
                <w:szCs w:val="24"/>
              </w:rPr>
            </w:pPr>
            <w:r>
              <w:rPr>
                <w:rFonts w:hint="eastAsia"/>
                <w:sz w:val="24"/>
                <w:szCs w:val="24"/>
              </w:rPr>
              <w:t>14</w:t>
            </w:r>
          </w:p>
        </w:tc>
        <w:tc>
          <w:tcPr>
            <w:tcW w:w="3544" w:type="dxa"/>
            <w:vAlign w:val="center"/>
          </w:tcPr>
          <w:p w:rsidR="00AD3478" w:rsidRPr="008C096A" w:rsidRDefault="00AD3478" w:rsidP="00DF0413">
            <w:pPr>
              <w:jc w:val="left"/>
              <w:rPr>
                <w:sz w:val="24"/>
                <w:szCs w:val="24"/>
              </w:rPr>
            </w:pPr>
            <w:r w:rsidRPr="00C14839">
              <w:rPr>
                <w:rFonts w:hint="eastAsia"/>
                <w:sz w:val="24"/>
                <w:szCs w:val="24"/>
              </w:rPr>
              <w:t>强化履职用权监督，建立健全后勤、资产工作关键环节监督制约机制</w:t>
            </w:r>
          </w:p>
        </w:tc>
        <w:tc>
          <w:tcPr>
            <w:tcW w:w="1417" w:type="dxa"/>
            <w:vAlign w:val="center"/>
          </w:tcPr>
          <w:p w:rsidR="00AD3478" w:rsidRPr="008C096A" w:rsidRDefault="00AD3478" w:rsidP="008C096A">
            <w:pPr>
              <w:jc w:val="center"/>
              <w:rPr>
                <w:sz w:val="24"/>
                <w:szCs w:val="24"/>
              </w:rPr>
            </w:pPr>
            <w:r>
              <w:rPr>
                <w:rFonts w:hint="eastAsia"/>
                <w:kern w:val="0"/>
                <w:sz w:val="24"/>
                <w:szCs w:val="24"/>
              </w:rPr>
              <w:t>后勤、资产党委</w:t>
            </w:r>
          </w:p>
        </w:tc>
        <w:tc>
          <w:tcPr>
            <w:tcW w:w="1497" w:type="dxa"/>
            <w:vAlign w:val="center"/>
          </w:tcPr>
          <w:p w:rsidR="00AD3478" w:rsidRPr="008C096A" w:rsidRDefault="00AD3478" w:rsidP="008C096A">
            <w:pPr>
              <w:jc w:val="center"/>
              <w:rPr>
                <w:sz w:val="24"/>
                <w:szCs w:val="24"/>
              </w:rPr>
            </w:pPr>
            <w:r w:rsidRPr="004D0D46">
              <w:rPr>
                <w:rFonts w:asciiTheme="minorEastAsia" w:hAnsiTheme="minorEastAsia" w:hint="eastAsia"/>
                <w:sz w:val="24"/>
                <w:szCs w:val="24"/>
              </w:rPr>
              <w:t>3-7月</w:t>
            </w:r>
          </w:p>
        </w:tc>
      </w:tr>
      <w:tr w:rsidR="00AD3478" w:rsidTr="00F100D3">
        <w:trPr>
          <w:trHeight w:val="569"/>
          <w:jc w:val="center"/>
        </w:trPr>
        <w:tc>
          <w:tcPr>
            <w:tcW w:w="1271" w:type="dxa"/>
            <w:vMerge/>
            <w:vAlign w:val="center"/>
          </w:tcPr>
          <w:p w:rsidR="00AD3478" w:rsidRPr="008C096A" w:rsidRDefault="00AD3478" w:rsidP="008C096A">
            <w:pPr>
              <w:jc w:val="center"/>
              <w:rPr>
                <w:sz w:val="24"/>
                <w:szCs w:val="24"/>
              </w:rPr>
            </w:pPr>
          </w:p>
        </w:tc>
        <w:tc>
          <w:tcPr>
            <w:tcW w:w="567" w:type="dxa"/>
            <w:vAlign w:val="center"/>
          </w:tcPr>
          <w:p w:rsidR="00AD3478" w:rsidRPr="008C096A" w:rsidRDefault="00AD3478" w:rsidP="008C096A">
            <w:pPr>
              <w:jc w:val="center"/>
              <w:rPr>
                <w:sz w:val="24"/>
                <w:szCs w:val="24"/>
              </w:rPr>
            </w:pPr>
            <w:r>
              <w:rPr>
                <w:rFonts w:hint="eastAsia"/>
                <w:sz w:val="24"/>
                <w:szCs w:val="24"/>
              </w:rPr>
              <w:t>15</w:t>
            </w:r>
          </w:p>
        </w:tc>
        <w:tc>
          <w:tcPr>
            <w:tcW w:w="3544" w:type="dxa"/>
            <w:vAlign w:val="center"/>
          </w:tcPr>
          <w:p w:rsidR="00AD3478" w:rsidRPr="008C096A" w:rsidRDefault="00AD3478" w:rsidP="00DF0413">
            <w:pPr>
              <w:jc w:val="left"/>
              <w:rPr>
                <w:sz w:val="24"/>
                <w:szCs w:val="24"/>
              </w:rPr>
            </w:pPr>
            <w:r w:rsidRPr="00C14839">
              <w:rPr>
                <w:rFonts w:hint="eastAsia"/>
                <w:sz w:val="24"/>
                <w:szCs w:val="24"/>
              </w:rPr>
              <w:t>完善差异化政绩考核评价体系，精简优化考核指标，将践行正确政绩观情况纳入干部考察重要内容</w:t>
            </w:r>
          </w:p>
        </w:tc>
        <w:tc>
          <w:tcPr>
            <w:tcW w:w="1417" w:type="dxa"/>
            <w:vAlign w:val="center"/>
          </w:tcPr>
          <w:p w:rsidR="00AD3478" w:rsidRPr="008C096A" w:rsidRDefault="00AD3478" w:rsidP="008C096A">
            <w:pPr>
              <w:jc w:val="center"/>
              <w:rPr>
                <w:sz w:val="24"/>
                <w:szCs w:val="24"/>
              </w:rPr>
            </w:pPr>
            <w:r>
              <w:rPr>
                <w:rFonts w:hint="eastAsia"/>
                <w:kern w:val="0"/>
                <w:sz w:val="24"/>
                <w:szCs w:val="24"/>
              </w:rPr>
              <w:t>后勤、资产党委</w:t>
            </w:r>
          </w:p>
        </w:tc>
        <w:tc>
          <w:tcPr>
            <w:tcW w:w="1497" w:type="dxa"/>
            <w:vAlign w:val="center"/>
          </w:tcPr>
          <w:p w:rsidR="00AD3478" w:rsidRPr="008C096A" w:rsidRDefault="00AD3478" w:rsidP="008C096A">
            <w:pPr>
              <w:jc w:val="center"/>
              <w:rPr>
                <w:sz w:val="24"/>
                <w:szCs w:val="24"/>
              </w:rPr>
            </w:pPr>
            <w:r w:rsidRPr="004D0D46">
              <w:rPr>
                <w:rFonts w:asciiTheme="minorEastAsia" w:hAnsiTheme="minorEastAsia" w:hint="eastAsia"/>
                <w:sz w:val="24"/>
                <w:szCs w:val="24"/>
              </w:rPr>
              <w:t>3-7月</w:t>
            </w:r>
          </w:p>
        </w:tc>
      </w:tr>
      <w:tr w:rsidR="00AD3478" w:rsidTr="00F100D3">
        <w:trPr>
          <w:trHeight w:val="569"/>
          <w:jc w:val="center"/>
        </w:trPr>
        <w:tc>
          <w:tcPr>
            <w:tcW w:w="1271" w:type="dxa"/>
            <w:vMerge w:val="restart"/>
            <w:vAlign w:val="center"/>
          </w:tcPr>
          <w:p w:rsidR="00AD3478" w:rsidRPr="008C096A" w:rsidRDefault="00AD3478" w:rsidP="008C096A">
            <w:pPr>
              <w:jc w:val="center"/>
              <w:rPr>
                <w:sz w:val="24"/>
                <w:szCs w:val="24"/>
              </w:rPr>
            </w:pPr>
            <w:r>
              <w:rPr>
                <w:rFonts w:hint="eastAsia"/>
                <w:sz w:val="24"/>
                <w:szCs w:val="24"/>
              </w:rPr>
              <w:t>开门</w:t>
            </w:r>
            <w:r>
              <w:rPr>
                <w:sz w:val="24"/>
                <w:szCs w:val="24"/>
              </w:rPr>
              <w:t>教育</w:t>
            </w:r>
          </w:p>
        </w:tc>
        <w:tc>
          <w:tcPr>
            <w:tcW w:w="567" w:type="dxa"/>
            <w:vAlign w:val="center"/>
          </w:tcPr>
          <w:p w:rsidR="00AD3478" w:rsidRPr="008C096A" w:rsidRDefault="00AD3478" w:rsidP="008C096A">
            <w:pPr>
              <w:jc w:val="center"/>
              <w:rPr>
                <w:sz w:val="24"/>
                <w:szCs w:val="24"/>
              </w:rPr>
            </w:pPr>
            <w:r>
              <w:rPr>
                <w:rFonts w:hint="eastAsia"/>
                <w:sz w:val="24"/>
                <w:szCs w:val="24"/>
              </w:rPr>
              <w:t>16</w:t>
            </w:r>
          </w:p>
        </w:tc>
        <w:tc>
          <w:tcPr>
            <w:tcW w:w="3544" w:type="dxa"/>
            <w:vAlign w:val="center"/>
          </w:tcPr>
          <w:p w:rsidR="00AD3478" w:rsidRPr="008C096A" w:rsidRDefault="00AD3478" w:rsidP="00DF0413">
            <w:pPr>
              <w:jc w:val="left"/>
              <w:rPr>
                <w:sz w:val="24"/>
                <w:szCs w:val="24"/>
              </w:rPr>
            </w:pPr>
            <w:r w:rsidRPr="00C14839">
              <w:rPr>
                <w:rFonts w:hint="eastAsia"/>
                <w:sz w:val="24"/>
                <w:szCs w:val="24"/>
              </w:rPr>
              <w:t>通过官网、公众号、意见箱、调研座谈等途径，广泛听取师生对后勤、资产工作的意见建议</w:t>
            </w:r>
          </w:p>
        </w:tc>
        <w:tc>
          <w:tcPr>
            <w:tcW w:w="1417" w:type="dxa"/>
            <w:vAlign w:val="center"/>
          </w:tcPr>
          <w:p w:rsidR="00AD3478" w:rsidRDefault="00AD3478" w:rsidP="00C14839">
            <w:pPr>
              <w:jc w:val="center"/>
              <w:rPr>
                <w:kern w:val="0"/>
                <w:sz w:val="24"/>
                <w:szCs w:val="24"/>
              </w:rPr>
            </w:pPr>
            <w:r>
              <w:rPr>
                <w:rFonts w:hint="eastAsia"/>
                <w:kern w:val="0"/>
                <w:sz w:val="24"/>
                <w:szCs w:val="24"/>
              </w:rPr>
              <w:t>后勤、资产党委</w:t>
            </w:r>
          </w:p>
          <w:p w:rsidR="00AD3478" w:rsidRPr="008C096A" w:rsidRDefault="00AD3478" w:rsidP="00C14839">
            <w:pPr>
              <w:jc w:val="center"/>
              <w:rPr>
                <w:sz w:val="24"/>
                <w:szCs w:val="24"/>
              </w:rPr>
            </w:pPr>
            <w:r>
              <w:rPr>
                <w:rFonts w:hint="eastAsia"/>
                <w:sz w:val="24"/>
                <w:szCs w:val="24"/>
              </w:rPr>
              <w:t>后勤处</w:t>
            </w:r>
            <w:r>
              <w:rPr>
                <w:sz w:val="24"/>
                <w:szCs w:val="24"/>
              </w:rPr>
              <w:t>办公室</w:t>
            </w:r>
          </w:p>
        </w:tc>
        <w:tc>
          <w:tcPr>
            <w:tcW w:w="1497" w:type="dxa"/>
            <w:vAlign w:val="center"/>
          </w:tcPr>
          <w:p w:rsidR="00AD3478" w:rsidRPr="008C096A" w:rsidRDefault="00AD3478" w:rsidP="008C096A">
            <w:pPr>
              <w:jc w:val="center"/>
              <w:rPr>
                <w:sz w:val="24"/>
                <w:szCs w:val="24"/>
              </w:rPr>
            </w:pPr>
            <w:r w:rsidRPr="004D0D46">
              <w:rPr>
                <w:rFonts w:asciiTheme="minorEastAsia" w:hAnsiTheme="minorEastAsia" w:hint="eastAsia"/>
                <w:sz w:val="24"/>
                <w:szCs w:val="24"/>
              </w:rPr>
              <w:t>3-7月</w:t>
            </w:r>
          </w:p>
        </w:tc>
      </w:tr>
      <w:tr w:rsidR="00AD3478" w:rsidTr="00F100D3">
        <w:trPr>
          <w:trHeight w:val="569"/>
          <w:jc w:val="center"/>
        </w:trPr>
        <w:tc>
          <w:tcPr>
            <w:tcW w:w="1271" w:type="dxa"/>
            <w:vMerge/>
            <w:vAlign w:val="center"/>
          </w:tcPr>
          <w:p w:rsidR="00AD3478" w:rsidRPr="008C096A" w:rsidRDefault="00AD3478" w:rsidP="008C096A">
            <w:pPr>
              <w:jc w:val="center"/>
              <w:rPr>
                <w:sz w:val="24"/>
                <w:szCs w:val="24"/>
              </w:rPr>
            </w:pPr>
          </w:p>
        </w:tc>
        <w:tc>
          <w:tcPr>
            <w:tcW w:w="567" w:type="dxa"/>
            <w:vAlign w:val="center"/>
          </w:tcPr>
          <w:p w:rsidR="00AD3478" w:rsidRPr="008C096A" w:rsidRDefault="00AD3478" w:rsidP="008C096A">
            <w:pPr>
              <w:jc w:val="center"/>
              <w:rPr>
                <w:sz w:val="24"/>
                <w:szCs w:val="24"/>
              </w:rPr>
            </w:pPr>
            <w:r>
              <w:rPr>
                <w:rFonts w:hint="eastAsia"/>
                <w:sz w:val="24"/>
                <w:szCs w:val="24"/>
              </w:rPr>
              <w:t>17</w:t>
            </w:r>
          </w:p>
        </w:tc>
        <w:tc>
          <w:tcPr>
            <w:tcW w:w="3544" w:type="dxa"/>
            <w:vAlign w:val="center"/>
          </w:tcPr>
          <w:p w:rsidR="00AD3478" w:rsidRPr="008C096A" w:rsidRDefault="00AD3478" w:rsidP="00DF0413">
            <w:pPr>
              <w:jc w:val="left"/>
              <w:rPr>
                <w:sz w:val="24"/>
                <w:szCs w:val="24"/>
              </w:rPr>
            </w:pPr>
            <w:r w:rsidRPr="00C14839">
              <w:rPr>
                <w:rFonts w:hint="eastAsia"/>
                <w:sz w:val="24"/>
                <w:szCs w:val="24"/>
              </w:rPr>
              <w:t>适时通过线上线下平台通报立行立改、集中整治工作进展和成效</w:t>
            </w:r>
          </w:p>
        </w:tc>
        <w:tc>
          <w:tcPr>
            <w:tcW w:w="1417" w:type="dxa"/>
            <w:vAlign w:val="center"/>
          </w:tcPr>
          <w:p w:rsidR="00AD3478" w:rsidRDefault="00AD3478" w:rsidP="00C14839">
            <w:pPr>
              <w:jc w:val="center"/>
              <w:rPr>
                <w:kern w:val="0"/>
                <w:sz w:val="24"/>
                <w:szCs w:val="24"/>
              </w:rPr>
            </w:pPr>
            <w:r>
              <w:rPr>
                <w:rFonts w:hint="eastAsia"/>
                <w:kern w:val="0"/>
                <w:sz w:val="24"/>
                <w:szCs w:val="24"/>
              </w:rPr>
              <w:t>后勤、资产党委</w:t>
            </w:r>
          </w:p>
          <w:p w:rsidR="00AD3478" w:rsidRPr="008C096A" w:rsidRDefault="00AD3478" w:rsidP="00C14839">
            <w:pPr>
              <w:jc w:val="center"/>
              <w:rPr>
                <w:sz w:val="24"/>
                <w:szCs w:val="24"/>
              </w:rPr>
            </w:pPr>
            <w:r>
              <w:rPr>
                <w:rFonts w:hint="eastAsia"/>
                <w:sz w:val="24"/>
                <w:szCs w:val="24"/>
              </w:rPr>
              <w:t>后勤处</w:t>
            </w:r>
            <w:r>
              <w:rPr>
                <w:sz w:val="24"/>
                <w:szCs w:val="24"/>
              </w:rPr>
              <w:t>办公室</w:t>
            </w:r>
          </w:p>
        </w:tc>
        <w:tc>
          <w:tcPr>
            <w:tcW w:w="1497" w:type="dxa"/>
            <w:vAlign w:val="center"/>
          </w:tcPr>
          <w:p w:rsidR="00AD3478" w:rsidRPr="008C096A" w:rsidRDefault="00AD3478" w:rsidP="008C096A">
            <w:pPr>
              <w:jc w:val="center"/>
              <w:rPr>
                <w:sz w:val="24"/>
                <w:szCs w:val="24"/>
              </w:rPr>
            </w:pPr>
            <w:r w:rsidRPr="004D0D46">
              <w:rPr>
                <w:rFonts w:asciiTheme="minorEastAsia" w:hAnsiTheme="minorEastAsia" w:hint="eastAsia"/>
                <w:sz w:val="24"/>
                <w:szCs w:val="24"/>
              </w:rPr>
              <w:t>3-7月</w:t>
            </w:r>
          </w:p>
        </w:tc>
      </w:tr>
      <w:tr w:rsidR="00AD3478" w:rsidTr="00F100D3">
        <w:trPr>
          <w:trHeight w:val="569"/>
          <w:jc w:val="center"/>
        </w:trPr>
        <w:tc>
          <w:tcPr>
            <w:tcW w:w="1271" w:type="dxa"/>
            <w:vMerge/>
            <w:vAlign w:val="center"/>
          </w:tcPr>
          <w:p w:rsidR="00AD3478" w:rsidRPr="008C096A" w:rsidRDefault="00AD3478" w:rsidP="008C096A">
            <w:pPr>
              <w:jc w:val="center"/>
              <w:rPr>
                <w:sz w:val="24"/>
                <w:szCs w:val="24"/>
              </w:rPr>
            </w:pPr>
          </w:p>
        </w:tc>
        <w:tc>
          <w:tcPr>
            <w:tcW w:w="567" w:type="dxa"/>
            <w:vAlign w:val="center"/>
          </w:tcPr>
          <w:p w:rsidR="00AD3478" w:rsidRPr="008C096A" w:rsidRDefault="00AD3478" w:rsidP="008C096A">
            <w:pPr>
              <w:jc w:val="center"/>
              <w:rPr>
                <w:sz w:val="24"/>
                <w:szCs w:val="24"/>
              </w:rPr>
            </w:pPr>
            <w:r>
              <w:rPr>
                <w:rFonts w:hint="eastAsia"/>
                <w:sz w:val="24"/>
                <w:szCs w:val="24"/>
              </w:rPr>
              <w:t>18</w:t>
            </w:r>
          </w:p>
        </w:tc>
        <w:tc>
          <w:tcPr>
            <w:tcW w:w="3544" w:type="dxa"/>
            <w:vAlign w:val="center"/>
          </w:tcPr>
          <w:p w:rsidR="00AD3478" w:rsidRPr="008C096A" w:rsidRDefault="00AD3478" w:rsidP="00DF0413">
            <w:pPr>
              <w:jc w:val="left"/>
              <w:rPr>
                <w:sz w:val="24"/>
                <w:szCs w:val="24"/>
              </w:rPr>
            </w:pPr>
            <w:r w:rsidRPr="00C14839">
              <w:rPr>
                <w:rFonts w:hint="eastAsia"/>
                <w:sz w:val="24"/>
                <w:szCs w:val="24"/>
              </w:rPr>
              <w:t>持续巩固中央八项规定精神学习教育成果，推动党员干部密切联系师生，开展办实事、优服务行动</w:t>
            </w:r>
          </w:p>
        </w:tc>
        <w:tc>
          <w:tcPr>
            <w:tcW w:w="1417" w:type="dxa"/>
            <w:vAlign w:val="center"/>
          </w:tcPr>
          <w:p w:rsidR="00AD3478" w:rsidRPr="00C14839" w:rsidRDefault="00AD3478" w:rsidP="00C14839">
            <w:pPr>
              <w:jc w:val="center"/>
              <w:rPr>
                <w:kern w:val="0"/>
                <w:sz w:val="24"/>
                <w:szCs w:val="24"/>
              </w:rPr>
            </w:pPr>
            <w:r>
              <w:rPr>
                <w:rFonts w:hint="eastAsia"/>
                <w:kern w:val="0"/>
                <w:sz w:val="24"/>
                <w:szCs w:val="24"/>
              </w:rPr>
              <w:t>后勤、资产党委</w:t>
            </w:r>
          </w:p>
        </w:tc>
        <w:tc>
          <w:tcPr>
            <w:tcW w:w="1497" w:type="dxa"/>
            <w:vAlign w:val="center"/>
          </w:tcPr>
          <w:p w:rsidR="00AD3478" w:rsidRPr="008C096A" w:rsidRDefault="00AD3478" w:rsidP="008C096A">
            <w:pPr>
              <w:jc w:val="center"/>
              <w:rPr>
                <w:sz w:val="24"/>
                <w:szCs w:val="24"/>
              </w:rPr>
            </w:pPr>
            <w:r w:rsidRPr="004D0D46">
              <w:rPr>
                <w:rFonts w:asciiTheme="minorEastAsia" w:hAnsiTheme="minorEastAsia" w:hint="eastAsia"/>
                <w:sz w:val="24"/>
                <w:szCs w:val="24"/>
              </w:rPr>
              <w:t>3-7月</w:t>
            </w:r>
          </w:p>
        </w:tc>
      </w:tr>
      <w:tr w:rsidR="00AD3478" w:rsidTr="00F100D3">
        <w:trPr>
          <w:trHeight w:val="569"/>
          <w:jc w:val="center"/>
        </w:trPr>
        <w:tc>
          <w:tcPr>
            <w:tcW w:w="1271" w:type="dxa"/>
            <w:vMerge/>
            <w:vAlign w:val="center"/>
          </w:tcPr>
          <w:p w:rsidR="00AD3478" w:rsidRPr="008C096A" w:rsidRDefault="00AD3478" w:rsidP="008C096A">
            <w:pPr>
              <w:jc w:val="center"/>
              <w:rPr>
                <w:sz w:val="24"/>
                <w:szCs w:val="24"/>
              </w:rPr>
            </w:pPr>
          </w:p>
        </w:tc>
        <w:tc>
          <w:tcPr>
            <w:tcW w:w="567" w:type="dxa"/>
            <w:vAlign w:val="center"/>
          </w:tcPr>
          <w:p w:rsidR="00AD3478" w:rsidRPr="008C096A" w:rsidRDefault="00AD3478" w:rsidP="008C096A">
            <w:pPr>
              <w:jc w:val="center"/>
              <w:rPr>
                <w:sz w:val="24"/>
                <w:szCs w:val="24"/>
              </w:rPr>
            </w:pPr>
            <w:r>
              <w:rPr>
                <w:rFonts w:hint="eastAsia"/>
                <w:sz w:val="24"/>
                <w:szCs w:val="24"/>
              </w:rPr>
              <w:t>19</w:t>
            </w:r>
          </w:p>
        </w:tc>
        <w:tc>
          <w:tcPr>
            <w:tcW w:w="3544" w:type="dxa"/>
            <w:vAlign w:val="center"/>
          </w:tcPr>
          <w:p w:rsidR="00AD3478" w:rsidRPr="008C096A" w:rsidRDefault="00AD3478" w:rsidP="00C14839">
            <w:pPr>
              <w:jc w:val="left"/>
              <w:rPr>
                <w:sz w:val="24"/>
                <w:szCs w:val="24"/>
              </w:rPr>
            </w:pPr>
            <w:r w:rsidRPr="00C14839">
              <w:rPr>
                <w:rFonts w:hint="eastAsia"/>
                <w:sz w:val="24"/>
                <w:szCs w:val="24"/>
              </w:rPr>
              <w:t>推动</w:t>
            </w:r>
            <w:r>
              <w:rPr>
                <w:rFonts w:hint="eastAsia"/>
                <w:sz w:val="24"/>
                <w:szCs w:val="24"/>
              </w:rPr>
              <w:t>党委</w:t>
            </w:r>
            <w:r w:rsidRPr="00C14839">
              <w:rPr>
                <w:rFonts w:hint="eastAsia"/>
                <w:sz w:val="24"/>
                <w:szCs w:val="24"/>
              </w:rPr>
              <w:t xml:space="preserve"> </w:t>
            </w:r>
            <w:r w:rsidRPr="00C14839">
              <w:rPr>
                <w:rFonts w:hint="eastAsia"/>
                <w:sz w:val="24"/>
                <w:szCs w:val="24"/>
              </w:rPr>
              <w:t>“一把手”</w:t>
            </w:r>
            <w:r w:rsidRPr="00C14839">
              <w:rPr>
                <w:rFonts w:hint="eastAsia"/>
                <w:sz w:val="24"/>
                <w:szCs w:val="24"/>
              </w:rPr>
              <w:t xml:space="preserve"> </w:t>
            </w:r>
            <w:r w:rsidRPr="00C14839">
              <w:rPr>
                <w:rFonts w:hint="eastAsia"/>
                <w:sz w:val="24"/>
                <w:szCs w:val="24"/>
              </w:rPr>
              <w:t>领衔破解历史遗留问题，班子成员牵头解决师生急难愁盼问题，制定办实事清单并推进落实</w:t>
            </w:r>
          </w:p>
        </w:tc>
        <w:tc>
          <w:tcPr>
            <w:tcW w:w="1417" w:type="dxa"/>
            <w:vAlign w:val="center"/>
          </w:tcPr>
          <w:p w:rsidR="00AD3478" w:rsidRPr="00C14839" w:rsidRDefault="00AD3478" w:rsidP="008C096A">
            <w:pPr>
              <w:jc w:val="center"/>
              <w:rPr>
                <w:sz w:val="24"/>
                <w:szCs w:val="24"/>
              </w:rPr>
            </w:pPr>
            <w:r>
              <w:rPr>
                <w:rFonts w:hint="eastAsia"/>
                <w:kern w:val="0"/>
                <w:sz w:val="24"/>
                <w:szCs w:val="24"/>
              </w:rPr>
              <w:t>后勤、资产党委</w:t>
            </w:r>
          </w:p>
        </w:tc>
        <w:tc>
          <w:tcPr>
            <w:tcW w:w="1497" w:type="dxa"/>
            <w:vAlign w:val="center"/>
          </w:tcPr>
          <w:p w:rsidR="00AD3478" w:rsidRPr="008C096A" w:rsidRDefault="00AD3478" w:rsidP="008C096A">
            <w:pPr>
              <w:jc w:val="center"/>
              <w:rPr>
                <w:sz w:val="24"/>
                <w:szCs w:val="24"/>
              </w:rPr>
            </w:pPr>
            <w:r w:rsidRPr="004D0D46">
              <w:rPr>
                <w:rFonts w:asciiTheme="minorEastAsia" w:hAnsiTheme="minorEastAsia" w:hint="eastAsia"/>
                <w:sz w:val="24"/>
                <w:szCs w:val="24"/>
              </w:rPr>
              <w:t>3-7月</w:t>
            </w:r>
          </w:p>
        </w:tc>
      </w:tr>
      <w:tr w:rsidR="00AD3478" w:rsidTr="00F100D3">
        <w:trPr>
          <w:trHeight w:val="569"/>
          <w:jc w:val="center"/>
        </w:trPr>
        <w:tc>
          <w:tcPr>
            <w:tcW w:w="1271" w:type="dxa"/>
            <w:vMerge/>
            <w:vAlign w:val="center"/>
          </w:tcPr>
          <w:p w:rsidR="00AD3478" w:rsidRPr="008C096A" w:rsidRDefault="00AD3478" w:rsidP="008C096A">
            <w:pPr>
              <w:jc w:val="center"/>
              <w:rPr>
                <w:sz w:val="24"/>
                <w:szCs w:val="24"/>
              </w:rPr>
            </w:pPr>
          </w:p>
        </w:tc>
        <w:tc>
          <w:tcPr>
            <w:tcW w:w="567" w:type="dxa"/>
            <w:vAlign w:val="center"/>
          </w:tcPr>
          <w:p w:rsidR="00AD3478" w:rsidRPr="008C096A" w:rsidRDefault="00AD3478" w:rsidP="008C096A">
            <w:pPr>
              <w:jc w:val="center"/>
              <w:rPr>
                <w:sz w:val="24"/>
                <w:szCs w:val="24"/>
              </w:rPr>
            </w:pPr>
            <w:r>
              <w:rPr>
                <w:rFonts w:hint="eastAsia"/>
                <w:sz w:val="24"/>
                <w:szCs w:val="24"/>
              </w:rPr>
              <w:t>20</w:t>
            </w:r>
          </w:p>
        </w:tc>
        <w:tc>
          <w:tcPr>
            <w:tcW w:w="3544" w:type="dxa"/>
            <w:vAlign w:val="center"/>
          </w:tcPr>
          <w:p w:rsidR="00AD3478" w:rsidRPr="008C096A" w:rsidRDefault="00AD3478" w:rsidP="00DF0413">
            <w:pPr>
              <w:jc w:val="left"/>
              <w:rPr>
                <w:sz w:val="24"/>
                <w:szCs w:val="24"/>
              </w:rPr>
            </w:pPr>
            <w:r w:rsidRPr="00C14839">
              <w:rPr>
                <w:rFonts w:hint="eastAsia"/>
                <w:sz w:val="24"/>
                <w:szCs w:val="24"/>
              </w:rPr>
              <w:t xml:space="preserve">2026 </w:t>
            </w:r>
            <w:r w:rsidRPr="00C14839">
              <w:rPr>
                <w:rFonts w:hint="eastAsia"/>
                <w:sz w:val="24"/>
                <w:szCs w:val="24"/>
              </w:rPr>
              <w:t>年处级以上领导班子民主生活会和各支部组织生活会，把学习教育情况作为对照检查重要内容</w:t>
            </w:r>
          </w:p>
        </w:tc>
        <w:tc>
          <w:tcPr>
            <w:tcW w:w="1417" w:type="dxa"/>
            <w:vAlign w:val="center"/>
          </w:tcPr>
          <w:p w:rsidR="00AD3478" w:rsidRDefault="00AD3478" w:rsidP="00C14839">
            <w:pPr>
              <w:jc w:val="center"/>
              <w:rPr>
                <w:kern w:val="0"/>
                <w:sz w:val="24"/>
                <w:szCs w:val="24"/>
              </w:rPr>
            </w:pPr>
            <w:r>
              <w:rPr>
                <w:rFonts w:hint="eastAsia"/>
                <w:kern w:val="0"/>
                <w:sz w:val="24"/>
                <w:szCs w:val="24"/>
              </w:rPr>
              <w:t>后勤、资产党委</w:t>
            </w:r>
          </w:p>
          <w:p w:rsidR="00AD3478" w:rsidRPr="008C096A" w:rsidRDefault="00AD3478" w:rsidP="00C14839">
            <w:pPr>
              <w:jc w:val="center"/>
              <w:rPr>
                <w:sz w:val="24"/>
                <w:szCs w:val="24"/>
              </w:rPr>
            </w:pPr>
            <w:r>
              <w:rPr>
                <w:rFonts w:ascii="宋体" w:hAnsi="宋体" w:hint="eastAsia"/>
                <w:color w:val="000000"/>
                <w:kern w:val="0"/>
                <w:sz w:val="24"/>
                <w:szCs w:val="24"/>
              </w:rPr>
              <w:t>各党支部</w:t>
            </w:r>
          </w:p>
        </w:tc>
        <w:tc>
          <w:tcPr>
            <w:tcW w:w="1497" w:type="dxa"/>
            <w:vAlign w:val="center"/>
          </w:tcPr>
          <w:p w:rsidR="00AD3478" w:rsidRPr="008C096A" w:rsidRDefault="00AD3478" w:rsidP="008C096A">
            <w:pPr>
              <w:jc w:val="center"/>
              <w:rPr>
                <w:sz w:val="24"/>
                <w:szCs w:val="24"/>
              </w:rPr>
            </w:pPr>
            <w:r>
              <w:rPr>
                <w:rFonts w:hint="eastAsia"/>
                <w:sz w:val="24"/>
                <w:szCs w:val="24"/>
              </w:rPr>
              <w:t>2026</w:t>
            </w:r>
            <w:r>
              <w:rPr>
                <w:rFonts w:hint="eastAsia"/>
                <w:sz w:val="24"/>
                <w:szCs w:val="24"/>
              </w:rPr>
              <w:t>年底</w:t>
            </w:r>
          </w:p>
        </w:tc>
      </w:tr>
      <w:tr w:rsidR="00AD3478" w:rsidTr="00F100D3">
        <w:trPr>
          <w:trHeight w:val="569"/>
          <w:jc w:val="center"/>
        </w:trPr>
        <w:tc>
          <w:tcPr>
            <w:tcW w:w="1271" w:type="dxa"/>
            <w:vMerge w:val="restart"/>
            <w:vAlign w:val="center"/>
          </w:tcPr>
          <w:p w:rsidR="00AD3478" w:rsidRPr="008C096A" w:rsidRDefault="00AD3478" w:rsidP="008C096A">
            <w:pPr>
              <w:jc w:val="center"/>
              <w:rPr>
                <w:sz w:val="24"/>
                <w:szCs w:val="24"/>
              </w:rPr>
            </w:pPr>
            <w:r>
              <w:rPr>
                <w:rFonts w:hint="eastAsia"/>
                <w:sz w:val="24"/>
                <w:szCs w:val="24"/>
              </w:rPr>
              <w:t>组织</w:t>
            </w:r>
            <w:r>
              <w:rPr>
                <w:sz w:val="24"/>
                <w:szCs w:val="24"/>
              </w:rPr>
              <w:t>领导</w:t>
            </w:r>
          </w:p>
        </w:tc>
        <w:tc>
          <w:tcPr>
            <w:tcW w:w="567" w:type="dxa"/>
            <w:vAlign w:val="center"/>
          </w:tcPr>
          <w:p w:rsidR="00AD3478" w:rsidRPr="008C096A" w:rsidRDefault="00AD3478" w:rsidP="008C096A">
            <w:pPr>
              <w:jc w:val="center"/>
              <w:rPr>
                <w:sz w:val="24"/>
                <w:szCs w:val="24"/>
              </w:rPr>
            </w:pPr>
            <w:r>
              <w:rPr>
                <w:rFonts w:hint="eastAsia"/>
                <w:sz w:val="24"/>
                <w:szCs w:val="24"/>
              </w:rPr>
              <w:t>21</w:t>
            </w:r>
          </w:p>
        </w:tc>
        <w:tc>
          <w:tcPr>
            <w:tcW w:w="3544" w:type="dxa"/>
            <w:vAlign w:val="center"/>
          </w:tcPr>
          <w:p w:rsidR="00AD3478" w:rsidRPr="008C096A" w:rsidRDefault="00AD3478" w:rsidP="00DF0413">
            <w:pPr>
              <w:jc w:val="left"/>
              <w:rPr>
                <w:sz w:val="24"/>
                <w:szCs w:val="24"/>
              </w:rPr>
            </w:pPr>
            <w:r>
              <w:rPr>
                <w:rFonts w:hint="eastAsia"/>
                <w:sz w:val="24"/>
                <w:szCs w:val="24"/>
              </w:rPr>
              <w:t>加强</w:t>
            </w:r>
            <w:r>
              <w:rPr>
                <w:sz w:val="24"/>
                <w:szCs w:val="24"/>
              </w:rPr>
              <w:t>对各支部开展学习教育的指导</w:t>
            </w:r>
          </w:p>
        </w:tc>
        <w:tc>
          <w:tcPr>
            <w:tcW w:w="1417" w:type="dxa"/>
            <w:vAlign w:val="center"/>
          </w:tcPr>
          <w:p w:rsidR="00AD3478" w:rsidRPr="00C14839" w:rsidRDefault="00AD3478" w:rsidP="008C096A">
            <w:pPr>
              <w:jc w:val="center"/>
              <w:rPr>
                <w:sz w:val="24"/>
                <w:szCs w:val="24"/>
              </w:rPr>
            </w:pPr>
            <w:r>
              <w:rPr>
                <w:rFonts w:hint="eastAsia"/>
                <w:kern w:val="0"/>
                <w:sz w:val="24"/>
                <w:szCs w:val="24"/>
              </w:rPr>
              <w:t>后勤、资产党委</w:t>
            </w:r>
          </w:p>
        </w:tc>
        <w:tc>
          <w:tcPr>
            <w:tcW w:w="1497" w:type="dxa"/>
            <w:vAlign w:val="center"/>
          </w:tcPr>
          <w:p w:rsidR="00AD3478" w:rsidRPr="008C096A" w:rsidRDefault="00AD3478" w:rsidP="008C096A">
            <w:pPr>
              <w:jc w:val="center"/>
              <w:rPr>
                <w:sz w:val="24"/>
                <w:szCs w:val="24"/>
              </w:rPr>
            </w:pPr>
            <w:r w:rsidRPr="004D0D46">
              <w:rPr>
                <w:rFonts w:asciiTheme="minorEastAsia" w:hAnsiTheme="minorEastAsia" w:hint="eastAsia"/>
                <w:sz w:val="24"/>
                <w:szCs w:val="24"/>
              </w:rPr>
              <w:t>3-7月</w:t>
            </w:r>
          </w:p>
        </w:tc>
      </w:tr>
      <w:tr w:rsidR="00AD3478" w:rsidTr="00F100D3">
        <w:trPr>
          <w:trHeight w:val="569"/>
          <w:jc w:val="center"/>
        </w:trPr>
        <w:tc>
          <w:tcPr>
            <w:tcW w:w="1271" w:type="dxa"/>
            <w:vMerge/>
            <w:vAlign w:val="center"/>
          </w:tcPr>
          <w:p w:rsidR="00AD3478" w:rsidRPr="008C096A" w:rsidRDefault="00AD3478" w:rsidP="008C096A">
            <w:pPr>
              <w:jc w:val="center"/>
              <w:rPr>
                <w:sz w:val="24"/>
                <w:szCs w:val="24"/>
              </w:rPr>
            </w:pPr>
          </w:p>
        </w:tc>
        <w:tc>
          <w:tcPr>
            <w:tcW w:w="567" w:type="dxa"/>
            <w:vAlign w:val="center"/>
          </w:tcPr>
          <w:p w:rsidR="00AD3478" w:rsidRPr="008C096A" w:rsidRDefault="00AD3478" w:rsidP="008C096A">
            <w:pPr>
              <w:jc w:val="center"/>
              <w:rPr>
                <w:sz w:val="24"/>
                <w:szCs w:val="24"/>
              </w:rPr>
            </w:pPr>
            <w:r>
              <w:rPr>
                <w:rFonts w:hint="eastAsia"/>
                <w:sz w:val="24"/>
                <w:szCs w:val="24"/>
              </w:rPr>
              <w:t>22</w:t>
            </w:r>
          </w:p>
        </w:tc>
        <w:tc>
          <w:tcPr>
            <w:tcW w:w="3544" w:type="dxa"/>
            <w:vAlign w:val="center"/>
          </w:tcPr>
          <w:p w:rsidR="00AD3478" w:rsidRPr="008C096A" w:rsidRDefault="00AD3478" w:rsidP="00DF0413">
            <w:pPr>
              <w:jc w:val="left"/>
              <w:rPr>
                <w:sz w:val="24"/>
                <w:szCs w:val="24"/>
              </w:rPr>
            </w:pPr>
            <w:r>
              <w:rPr>
                <w:rFonts w:hint="eastAsia"/>
                <w:sz w:val="24"/>
                <w:szCs w:val="24"/>
              </w:rPr>
              <w:t>对</w:t>
            </w:r>
            <w:r>
              <w:rPr>
                <w:sz w:val="24"/>
                <w:szCs w:val="24"/>
              </w:rPr>
              <w:t>学习教育开展情况进行监督检查</w:t>
            </w:r>
          </w:p>
        </w:tc>
        <w:tc>
          <w:tcPr>
            <w:tcW w:w="1417" w:type="dxa"/>
            <w:vAlign w:val="center"/>
          </w:tcPr>
          <w:p w:rsidR="00AD3478" w:rsidRPr="008C096A" w:rsidRDefault="00AD3478" w:rsidP="008C096A">
            <w:pPr>
              <w:jc w:val="center"/>
              <w:rPr>
                <w:sz w:val="24"/>
                <w:szCs w:val="24"/>
              </w:rPr>
            </w:pPr>
            <w:r>
              <w:rPr>
                <w:rFonts w:hint="eastAsia"/>
                <w:kern w:val="0"/>
                <w:sz w:val="24"/>
                <w:szCs w:val="24"/>
              </w:rPr>
              <w:t>后勤、资产党委</w:t>
            </w:r>
          </w:p>
        </w:tc>
        <w:tc>
          <w:tcPr>
            <w:tcW w:w="1497" w:type="dxa"/>
            <w:vAlign w:val="center"/>
          </w:tcPr>
          <w:p w:rsidR="00AD3478" w:rsidRPr="008C096A" w:rsidRDefault="00AD3478" w:rsidP="008C096A">
            <w:pPr>
              <w:jc w:val="center"/>
              <w:rPr>
                <w:sz w:val="24"/>
                <w:szCs w:val="24"/>
              </w:rPr>
            </w:pPr>
            <w:r w:rsidRPr="004D0D46">
              <w:rPr>
                <w:rFonts w:asciiTheme="minorEastAsia" w:hAnsiTheme="minorEastAsia" w:hint="eastAsia"/>
                <w:sz w:val="24"/>
                <w:szCs w:val="24"/>
              </w:rPr>
              <w:t>3-7月</w:t>
            </w:r>
          </w:p>
        </w:tc>
      </w:tr>
      <w:tr w:rsidR="00AD3478" w:rsidTr="00F100D3">
        <w:trPr>
          <w:trHeight w:val="569"/>
          <w:jc w:val="center"/>
        </w:trPr>
        <w:tc>
          <w:tcPr>
            <w:tcW w:w="1271" w:type="dxa"/>
            <w:vMerge/>
            <w:vAlign w:val="center"/>
          </w:tcPr>
          <w:p w:rsidR="00AD3478" w:rsidRPr="008C096A" w:rsidRDefault="00AD3478" w:rsidP="008C096A">
            <w:pPr>
              <w:jc w:val="center"/>
              <w:rPr>
                <w:sz w:val="24"/>
                <w:szCs w:val="24"/>
              </w:rPr>
            </w:pPr>
          </w:p>
        </w:tc>
        <w:tc>
          <w:tcPr>
            <w:tcW w:w="567" w:type="dxa"/>
            <w:vAlign w:val="center"/>
          </w:tcPr>
          <w:p w:rsidR="00AD3478" w:rsidRDefault="00AD3478" w:rsidP="008C096A">
            <w:pPr>
              <w:jc w:val="center"/>
              <w:rPr>
                <w:sz w:val="24"/>
                <w:szCs w:val="24"/>
              </w:rPr>
            </w:pPr>
            <w:r>
              <w:rPr>
                <w:rFonts w:hint="eastAsia"/>
                <w:sz w:val="24"/>
                <w:szCs w:val="24"/>
              </w:rPr>
              <w:t>23</w:t>
            </w:r>
          </w:p>
        </w:tc>
        <w:tc>
          <w:tcPr>
            <w:tcW w:w="3544" w:type="dxa"/>
            <w:vAlign w:val="center"/>
          </w:tcPr>
          <w:p w:rsidR="00AD3478" w:rsidRDefault="00AD3478" w:rsidP="00DF0413">
            <w:pPr>
              <w:jc w:val="left"/>
              <w:rPr>
                <w:sz w:val="24"/>
                <w:szCs w:val="24"/>
              </w:rPr>
            </w:pPr>
            <w:r w:rsidRPr="00C14839">
              <w:rPr>
                <w:rFonts w:hint="eastAsia"/>
                <w:sz w:val="24"/>
                <w:szCs w:val="24"/>
              </w:rPr>
              <w:t>加强宣传引导，挖掘先进典型，通报反面案例，营造浓厚学习教育氛围，强化舆情导控</w:t>
            </w:r>
          </w:p>
        </w:tc>
        <w:tc>
          <w:tcPr>
            <w:tcW w:w="1417" w:type="dxa"/>
            <w:vAlign w:val="center"/>
          </w:tcPr>
          <w:p w:rsidR="00AD3478" w:rsidRDefault="00AD3478" w:rsidP="00C14839">
            <w:pPr>
              <w:jc w:val="center"/>
              <w:rPr>
                <w:kern w:val="0"/>
                <w:sz w:val="24"/>
                <w:szCs w:val="24"/>
              </w:rPr>
            </w:pPr>
            <w:bookmarkStart w:id="7" w:name="OLE_LINK7"/>
            <w:bookmarkStart w:id="8" w:name="OLE_LINK8"/>
            <w:r>
              <w:rPr>
                <w:rFonts w:hint="eastAsia"/>
                <w:kern w:val="0"/>
                <w:sz w:val="24"/>
                <w:szCs w:val="24"/>
              </w:rPr>
              <w:t>后勤、资产党委</w:t>
            </w:r>
          </w:p>
          <w:bookmarkEnd w:id="7"/>
          <w:bookmarkEnd w:id="8"/>
          <w:p w:rsidR="00AD3478" w:rsidRDefault="00AD3478" w:rsidP="00C14839">
            <w:pPr>
              <w:jc w:val="center"/>
              <w:rPr>
                <w:kern w:val="0"/>
                <w:sz w:val="24"/>
                <w:szCs w:val="24"/>
              </w:rPr>
            </w:pPr>
            <w:r>
              <w:rPr>
                <w:rFonts w:hint="eastAsia"/>
                <w:sz w:val="24"/>
                <w:szCs w:val="24"/>
              </w:rPr>
              <w:t>后勤处</w:t>
            </w:r>
            <w:r>
              <w:rPr>
                <w:sz w:val="24"/>
                <w:szCs w:val="24"/>
              </w:rPr>
              <w:t>办公室</w:t>
            </w:r>
          </w:p>
        </w:tc>
        <w:tc>
          <w:tcPr>
            <w:tcW w:w="1497" w:type="dxa"/>
            <w:vAlign w:val="center"/>
          </w:tcPr>
          <w:p w:rsidR="00AD3478" w:rsidRPr="004D0D46" w:rsidRDefault="00AD3478" w:rsidP="008C096A">
            <w:pPr>
              <w:jc w:val="center"/>
              <w:rPr>
                <w:rFonts w:asciiTheme="minorEastAsia" w:hAnsiTheme="minorEastAsia"/>
                <w:sz w:val="24"/>
                <w:szCs w:val="24"/>
              </w:rPr>
            </w:pPr>
            <w:r w:rsidRPr="004D0D46">
              <w:rPr>
                <w:rFonts w:asciiTheme="minorEastAsia" w:hAnsiTheme="minorEastAsia" w:hint="eastAsia"/>
                <w:sz w:val="24"/>
                <w:szCs w:val="24"/>
              </w:rPr>
              <w:t>3-7月</w:t>
            </w:r>
          </w:p>
        </w:tc>
      </w:tr>
      <w:tr w:rsidR="00AD3478" w:rsidTr="00F100D3">
        <w:trPr>
          <w:trHeight w:val="569"/>
          <w:jc w:val="center"/>
        </w:trPr>
        <w:tc>
          <w:tcPr>
            <w:tcW w:w="1271" w:type="dxa"/>
            <w:vMerge/>
            <w:vAlign w:val="center"/>
          </w:tcPr>
          <w:p w:rsidR="00AD3478" w:rsidRPr="008C096A" w:rsidRDefault="00AD3478" w:rsidP="008C096A">
            <w:pPr>
              <w:jc w:val="center"/>
              <w:rPr>
                <w:sz w:val="24"/>
                <w:szCs w:val="24"/>
              </w:rPr>
            </w:pPr>
          </w:p>
        </w:tc>
        <w:tc>
          <w:tcPr>
            <w:tcW w:w="567" w:type="dxa"/>
            <w:vAlign w:val="center"/>
          </w:tcPr>
          <w:p w:rsidR="00AD3478" w:rsidRDefault="00AD3478" w:rsidP="008C096A">
            <w:pPr>
              <w:jc w:val="center"/>
              <w:rPr>
                <w:sz w:val="24"/>
                <w:szCs w:val="24"/>
              </w:rPr>
            </w:pPr>
            <w:r>
              <w:rPr>
                <w:rFonts w:hint="eastAsia"/>
                <w:sz w:val="24"/>
                <w:szCs w:val="24"/>
              </w:rPr>
              <w:t>24</w:t>
            </w:r>
          </w:p>
        </w:tc>
        <w:tc>
          <w:tcPr>
            <w:tcW w:w="3544" w:type="dxa"/>
            <w:vAlign w:val="center"/>
          </w:tcPr>
          <w:p w:rsidR="00AD3478" w:rsidRDefault="00AD3478" w:rsidP="00C14839">
            <w:pPr>
              <w:jc w:val="left"/>
              <w:rPr>
                <w:sz w:val="24"/>
                <w:szCs w:val="24"/>
              </w:rPr>
            </w:pPr>
            <w:r w:rsidRPr="00C14839">
              <w:rPr>
                <w:rFonts w:hint="eastAsia"/>
                <w:sz w:val="24"/>
                <w:szCs w:val="24"/>
              </w:rPr>
              <w:t>召开</w:t>
            </w:r>
            <w:r>
              <w:rPr>
                <w:rFonts w:hint="eastAsia"/>
                <w:sz w:val="24"/>
                <w:szCs w:val="24"/>
              </w:rPr>
              <w:t>党委会</w:t>
            </w:r>
            <w:r w:rsidRPr="00C14839">
              <w:rPr>
                <w:rFonts w:hint="eastAsia"/>
                <w:sz w:val="24"/>
                <w:szCs w:val="24"/>
              </w:rPr>
              <w:t>，全面总结学习教育开展情况、成效经验和问题不足，建立长效机制</w:t>
            </w:r>
          </w:p>
        </w:tc>
        <w:tc>
          <w:tcPr>
            <w:tcW w:w="1417" w:type="dxa"/>
            <w:vAlign w:val="center"/>
          </w:tcPr>
          <w:p w:rsidR="00AD3478" w:rsidRDefault="00AD3478" w:rsidP="00C14839">
            <w:pPr>
              <w:jc w:val="center"/>
              <w:rPr>
                <w:kern w:val="0"/>
                <w:sz w:val="24"/>
                <w:szCs w:val="24"/>
              </w:rPr>
            </w:pPr>
            <w:r>
              <w:rPr>
                <w:rFonts w:hint="eastAsia"/>
                <w:kern w:val="0"/>
                <w:sz w:val="24"/>
                <w:szCs w:val="24"/>
              </w:rPr>
              <w:t>后勤、资产党委</w:t>
            </w:r>
          </w:p>
        </w:tc>
        <w:tc>
          <w:tcPr>
            <w:tcW w:w="1497" w:type="dxa"/>
            <w:vAlign w:val="center"/>
          </w:tcPr>
          <w:p w:rsidR="00AD3478" w:rsidRPr="004D0D46" w:rsidRDefault="00AD3478" w:rsidP="008C096A">
            <w:pPr>
              <w:jc w:val="center"/>
              <w:rPr>
                <w:rFonts w:asciiTheme="minorEastAsia" w:hAnsiTheme="minorEastAsia"/>
                <w:sz w:val="24"/>
                <w:szCs w:val="24"/>
              </w:rPr>
            </w:pPr>
            <w:r>
              <w:rPr>
                <w:rFonts w:asciiTheme="minorEastAsia" w:hAnsiTheme="minorEastAsia" w:hint="eastAsia"/>
                <w:sz w:val="24"/>
                <w:szCs w:val="24"/>
              </w:rPr>
              <w:t>7月底</w:t>
            </w:r>
          </w:p>
        </w:tc>
      </w:tr>
    </w:tbl>
    <w:p w:rsidR="008C096A" w:rsidRPr="008C096A" w:rsidRDefault="00FE015A">
      <w:r>
        <w:rPr>
          <w:rFonts w:hint="eastAsia"/>
        </w:rPr>
        <w:t xml:space="preserve">     </w:t>
      </w:r>
      <w:r>
        <w:rPr>
          <w:rFonts w:hint="eastAsia"/>
        </w:rPr>
        <w:t>注</w:t>
      </w:r>
      <w:r>
        <w:t>：如上级有最新要求或工作职责有变动，则适时进行调整。</w:t>
      </w:r>
    </w:p>
    <w:sectPr w:rsidR="008C096A" w:rsidRPr="008C09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DAD" w:rsidRDefault="00F92DAD" w:rsidP="00B036DF">
      <w:r>
        <w:separator/>
      </w:r>
    </w:p>
  </w:endnote>
  <w:endnote w:type="continuationSeparator" w:id="0">
    <w:p w:rsidR="00F92DAD" w:rsidRDefault="00F92DAD" w:rsidP="00B03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DAD" w:rsidRDefault="00F92DAD" w:rsidP="00B036DF">
      <w:r>
        <w:separator/>
      </w:r>
    </w:p>
  </w:footnote>
  <w:footnote w:type="continuationSeparator" w:id="0">
    <w:p w:rsidR="00F92DAD" w:rsidRDefault="00F92DAD" w:rsidP="00B036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85D0E"/>
    <w:multiLevelType w:val="multilevel"/>
    <w:tmpl w:val="32E4A37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9F1604"/>
    <w:multiLevelType w:val="hybridMultilevel"/>
    <w:tmpl w:val="9BD813AE"/>
    <w:lvl w:ilvl="0" w:tplc="721894C4">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 w15:restartNumberingAfterBreak="0">
    <w:nsid w:val="337416AD"/>
    <w:multiLevelType w:val="multilevel"/>
    <w:tmpl w:val="5D7CD6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696194"/>
    <w:multiLevelType w:val="hybridMultilevel"/>
    <w:tmpl w:val="D076C8E6"/>
    <w:lvl w:ilvl="0" w:tplc="5E52D89E">
      <w:start w:val="6"/>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4" w15:restartNumberingAfterBreak="0">
    <w:nsid w:val="36202955"/>
    <w:multiLevelType w:val="hybridMultilevel"/>
    <w:tmpl w:val="562AE600"/>
    <w:lvl w:ilvl="0" w:tplc="7BCCB8E8">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3134511"/>
    <w:multiLevelType w:val="multilevel"/>
    <w:tmpl w:val="DF126BA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3855A5"/>
    <w:multiLevelType w:val="multilevel"/>
    <w:tmpl w:val="CEC610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C47584"/>
    <w:multiLevelType w:val="multilevel"/>
    <w:tmpl w:val="1A208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4C2C58"/>
    <w:multiLevelType w:val="hybridMultilevel"/>
    <w:tmpl w:val="54C68088"/>
    <w:lvl w:ilvl="0" w:tplc="C2F00FF4">
      <w:start w:val="5"/>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7"/>
  </w:num>
  <w:num w:numId="2">
    <w:abstractNumId w:val="2"/>
  </w:num>
  <w:num w:numId="3">
    <w:abstractNumId w:val="6"/>
  </w:num>
  <w:num w:numId="4">
    <w:abstractNumId w:val="0"/>
  </w:num>
  <w:num w:numId="5">
    <w:abstractNumId w:val="5"/>
  </w:num>
  <w:num w:numId="6">
    <w:abstractNumId w:val="1"/>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903"/>
    <w:rsid w:val="0006445D"/>
    <w:rsid w:val="000C5F58"/>
    <w:rsid w:val="00185E42"/>
    <w:rsid w:val="001E521B"/>
    <w:rsid w:val="00201903"/>
    <w:rsid w:val="002035F5"/>
    <w:rsid w:val="00292336"/>
    <w:rsid w:val="004D0D46"/>
    <w:rsid w:val="006370AF"/>
    <w:rsid w:val="007354C8"/>
    <w:rsid w:val="00761C01"/>
    <w:rsid w:val="00776DB4"/>
    <w:rsid w:val="00796862"/>
    <w:rsid w:val="007B2432"/>
    <w:rsid w:val="0082535E"/>
    <w:rsid w:val="00834D15"/>
    <w:rsid w:val="008C096A"/>
    <w:rsid w:val="00AD3478"/>
    <w:rsid w:val="00B036DF"/>
    <w:rsid w:val="00B16C22"/>
    <w:rsid w:val="00BE54A1"/>
    <w:rsid w:val="00C14839"/>
    <w:rsid w:val="00C2640C"/>
    <w:rsid w:val="00DF0413"/>
    <w:rsid w:val="00EB6F09"/>
    <w:rsid w:val="00F058AB"/>
    <w:rsid w:val="00F100D3"/>
    <w:rsid w:val="00F92DAD"/>
    <w:rsid w:val="00FE0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C7E441-F734-4C06-B69F-B909D9EE8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6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3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36DF"/>
    <w:rPr>
      <w:sz w:val="18"/>
      <w:szCs w:val="18"/>
    </w:rPr>
  </w:style>
  <w:style w:type="paragraph" w:styleId="a4">
    <w:name w:val="footer"/>
    <w:basedOn w:val="a"/>
    <w:link w:val="Char0"/>
    <w:uiPriority w:val="99"/>
    <w:unhideWhenUsed/>
    <w:rsid w:val="00B036DF"/>
    <w:pPr>
      <w:tabs>
        <w:tab w:val="center" w:pos="4153"/>
        <w:tab w:val="right" w:pos="8306"/>
      </w:tabs>
      <w:snapToGrid w:val="0"/>
      <w:jc w:val="left"/>
    </w:pPr>
    <w:rPr>
      <w:sz w:val="18"/>
      <w:szCs w:val="18"/>
    </w:rPr>
  </w:style>
  <w:style w:type="character" w:customStyle="1" w:styleId="Char0">
    <w:name w:val="页脚 Char"/>
    <w:basedOn w:val="a0"/>
    <w:link w:val="a4"/>
    <w:uiPriority w:val="99"/>
    <w:rsid w:val="00B036DF"/>
    <w:rPr>
      <w:sz w:val="18"/>
      <w:szCs w:val="18"/>
    </w:rPr>
  </w:style>
  <w:style w:type="paragraph" w:styleId="a5">
    <w:name w:val="List Paragraph"/>
    <w:basedOn w:val="a"/>
    <w:uiPriority w:val="34"/>
    <w:qFormat/>
    <w:rsid w:val="00B16C22"/>
    <w:pPr>
      <w:ind w:firstLineChars="200" w:firstLine="420"/>
    </w:pPr>
  </w:style>
  <w:style w:type="table" w:styleId="a6">
    <w:name w:val="Table Grid"/>
    <w:basedOn w:val="a1"/>
    <w:uiPriority w:val="39"/>
    <w:rsid w:val="008C0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30209">
      <w:bodyDiv w:val="1"/>
      <w:marLeft w:val="0"/>
      <w:marRight w:val="0"/>
      <w:marTop w:val="0"/>
      <w:marBottom w:val="0"/>
      <w:divBdr>
        <w:top w:val="none" w:sz="0" w:space="0" w:color="auto"/>
        <w:left w:val="none" w:sz="0" w:space="0" w:color="auto"/>
        <w:bottom w:val="none" w:sz="0" w:space="0" w:color="auto"/>
        <w:right w:val="none" w:sz="0" w:space="0" w:color="auto"/>
      </w:divBdr>
    </w:div>
    <w:div w:id="447235461">
      <w:bodyDiv w:val="1"/>
      <w:marLeft w:val="0"/>
      <w:marRight w:val="0"/>
      <w:marTop w:val="0"/>
      <w:marBottom w:val="0"/>
      <w:divBdr>
        <w:top w:val="none" w:sz="0" w:space="0" w:color="auto"/>
        <w:left w:val="none" w:sz="0" w:space="0" w:color="auto"/>
        <w:bottom w:val="none" w:sz="0" w:space="0" w:color="auto"/>
        <w:right w:val="none" w:sz="0" w:space="0" w:color="auto"/>
      </w:divBdr>
    </w:div>
    <w:div w:id="939145859">
      <w:bodyDiv w:val="1"/>
      <w:marLeft w:val="0"/>
      <w:marRight w:val="0"/>
      <w:marTop w:val="0"/>
      <w:marBottom w:val="0"/>
      <w:divBdr>
        <w:top w:val="none" w:sz="0" w:space="0" w:color="auto"/>
        <w:left w:val="none" w:sz="0" w:space="0" w:color="auto"/>
        <w:bottom w:val="none" w:sz="0" w:space="0" w:color="auto"/>
        <w:right w:val="none" w:sz="0" w:space="0" w:color="auto"/>
      </w:divBdr>
    </w:div>
    <w:div w:id="941375321">
      <w:bodyDiv w:val="1"/>
      <w:marLeft w:val="0"/>
      <w:marRight w:val="0"/>
      <w:marTop w:val="0"/>
      <w:marBottom w:val="0"/>
      <w:divBdr>
        <w:top w:val="none" w:sz="0" w:space="0" w:color="auto"/>
        <w:left w:val="none" w:sz="0" w:space="0" w:color="auto"/>
        <w:bottom w:val="none" w:sz="0" w:space="0" w:color="auto"/>
        <w:right w:val="none" w:sz="0" w:space="0" w:color="auto"/>
      </w:divBdr>
      <w:divsChild>
        <w:div w:id="920868341">
          <w:marLeft w:val="0"/>
          <w:marRight w:val="0"/>
          <w:marTop w:val="0"/>
          <w:marBottom w:val="0"/>
          <w:divBdr>
            <w:top w:val="none" w:sz="0" w:space="0" w:color="auto"/>
            <w:left w:val="none" w:sz="0" w:space="0" w:color="auto"/>
            <w:bottom w:val="none" w:sz="0" w:space="0" w:color="auto"/>
            <w:right w:val="none" w:sz="0" w:space="0" w:color="auto"/>
          </w:divBdr>
        </w:div>
        <w:div w:id="1096365659">
          <w:marLeft w:val="0"/>
          <w:marRight w:val="0"/>
          <w:marTop w:val="0"/>
          <w:marBottom w:val="0"/>
          <w:divBdr>
            <w:top w:val="none" w:sz="0" w:space="0" w:color="auto"/>
            <w:left w:val="none" w:sz="0" w:space="0" w:color="auto"/>
            <w:bottom w:val="none" w:sz="0" w:space="0" w:color="auto"/>
            <w:right w:val="none" w:sz="0" w:space="0" w:color="auto"/>
          </w:divBdr>
        </w:div>
        <w:div w:id="1318149751">
          <w:marLeft w:val="0"/>
          <w:marRight w:val="0"/>
          <w:marTop w:val="0"/>
          <w:marBottom w:val="0"/>
          <w:divBdr>
            <w:top w:val="none" w:sz="0" w:space="0" w:color="auto"/>
            <w:left w:val="none" w:sz="0" w:space="0" w:color="auto"/>
            <w:bottom w:val="none" w:sz="0" w:space="0" w:color="auto"/>
            <w:right w:val="none" w:sz="0" w:space="0" w:color="auto"/>
          </w:divBdr>
        </w:div>
        <w:div w:id="1295062970">
          <w:marLeft w:val="0"/>
          <w:marRight w:val="0"/>
          <w:marTop w:val="0"/>
          <w:marBottom w:val="0"/>
          <w:divBdr>
            <w:top w:val="none" w:sz="0" w:space="0" w:color="auto"/>
            <w:left w:val="none" w:sz="0" w:space="0" w:color="auto"/>
            <w:bottom w:val="none" w:sz="0" w:space="0" w:color="auto"/>
            <w:right w:val="none" w:sz="0" w:space="0" w:color="auto"/>
          </w:divBdr>
        </w:div>
        <w:div w:id="1038630683">
          <w:marLeft w:val="0"/>
          <w:marRight w:val="0"/>
          <w:marTop w:val="0"/>
          <w:marBottom w:val="120"/>
          <w:divBdr>
            <w:top w:val="none" w:sz="0" w:space="0" w:color="auto"/>
            <w:left w:val="none" w:sz="0" w:space="0" w:color="auto"/>
            <w:bottom w:val="none" w:sz="0" w:space="0" w:color="auto"/>
            <w:right w:val="none" w:sz="0" w:space="0" w:color="auto"/>
          </w:divBdr>
          <w:divsChild>
            <w:div w:id="470946882">
              <w:marLeft w:val="0"/>
              <w:marRight w:val="0"/>
              <w:marTop w:val="0"/>
              <w:marBottom w:val="0"/>
              <w:divBdr>
                <w:top w:val="none" w:sz="0" w:space="0" w:color="auto"/>
                <w:left w:val="none" w:sz="0" w:space="0" w:color="auto"/>
                <w:bottom w:val="none" w:sz="0" w:space="0" w:color="auto"/>
                <w:right w:val="none" w:sz="0" w:space="0" w:color="auto"/>
              </w:divBdr>
              <w:divsChild>
                <w:div w:id="9915261">
                  <w:marLeft w:val="0"/>
                  <w:marRight w:val="0"/>
                  <w:marTop w:val="0"/>
                  <w:marBottom w:val="0"/>
                  <w:divBdr>
                    <w:top w:val="none" w:sz="0" w:space="0" w:color="auto"/>
                    <w:left w:val="none" w:sz="0" w:space="0" w:color="auto"/>
                    <w:bottom w:val="none" w:sz="0" w:space="0" w:color="auto"/>
                    <w:right w:val="none" w:sz="0" w:space="0" w:color="auto"/>
                  </w:divBdr>
                </w:div>
              </w:divsChild>
            </w:div>
            <w:div w:id="1529374699">
              <w:marLeft w:val="0"/>
              <w:marRight w:val="0"/>
              <w:marTop w:val="0"/>
              <w:marBottom w:val="0"/>
              <w:divBdr>
                <w:top w:val="none" w:sz="0" w:space="0" w:color="auto"/>
                <w:left w:val="none" w:sz="0" w:space="0" w:color="auto"/>
                <w:bottom w:val="none" w:sz="0" w:space="0" w:color="auto"/>
                <w:right w:val="none" w:sz="0" w:space="0" w:color="auto"/>
              </w:divBdr>
              <w:divsChild>
                <w:div w:id="337076867">
                  <w:marLeft w:val="0"/>
                  <w:marRight w:val="0"/>
                  <w:marTop w:val="0"/>
                  <w:marBottom w:val="120"/>
                  <w:divBdr>
                    <w:top w:val="none" w:sz="0" w:space="0" w:color="auto"/>
                    <w:left w:val="none" w:sz="0" w:space="0" w:color="auto"/>
                    <w:bottom w:val="none" w:sz="0" w:space="0" w:color="auto"/>
                    <w:right w:val="none" w:sz="0" w:space="0" w:color="auto"/>
                  </w:divBdr>
                  <w:divsChild>
                    <w:div w:id="20062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808518">
          <w:marLeft w:val="0"/>
          <w:marRight w:val="0"/>
          <w:marTop w:val="0"/>
          <w:marBottom w:val="0"/>
          <w:divBdr>
            <w:top w:val="none" w:sz="0" w:space="0" w:color="auto"/>
            <w:left w:val="none" w:sz="0" w:space="0" w:color="auto"/>
            <w:bottom w:val="none" w:sz="0" w:space="0" w:color="auto"/>
            <w:right w:val="none" w:sz="0" w:space="0" w:color="auto"/>
          </w:divBdr>
        </w:div>
      </w:divsChild>
    </w:div>
    <w:div w:id="196191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1</Pages>
  <Words>785</Words>
  <Characters>4480</Characters>
  <Application>Microsoft Office Word</Application>
  <DocSecurity>0</DocSecurity>
  <Lines>37</Lines>
  <Paragraphs>10</Paragraphs>
  <ScaleCrop>false</ScaleCrop>
  <Company>Microsoft</Company>
  <LinksUpToDate>false</LinksUpToDate>
  <CharactersWithSpaces>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2026-03-10T08:09:00Z</dcterms:created>
  <dcterms:modified xsi:type="dcterms:W3CDTF">2026-04-03T02:01:00Z</dcterms:modified>
</cp:coreProperties>
</file>