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C3F9" w14:textId="77777777" w:rsidR="002222CD" w:rsidRDefault="00000000">
      <w:pPr>
        <w:snapToGrid w:val="0"/>
        <w:spacing w:line="312" w:lineRule="auto"/>
        <w:jc w:val="center"/>
        <w:rPr>
          <w:rFonts w:ascii="微软雅黑" w:eastAsia="微软雅黑" w:hAnsi="宋体" w:hint="eastAsia"/>
          <w:color w:val="FF0000"/>
          <w:sz w:val="44"/>
          <w:szCs w:val="44"/>
        </w:rPr>
      </w:pPr>
      <w:r>
        <w:rPr>
          <w:rFonts w:ascii="微软雅黑" w:eastAsia="微软雅黑" w:hAnsi="宋体" w:hint="eastAsia"/>
          <w:color w:val="FF0000"/>
          <w:sz w:val="44"/>
          <w:szCs w:val="44"/>
        </w:rPr>
        <w:t>中共南昌航空大学后勤资产委员会</w:t>
      </w:r>
    </w:p>
    <w:p w14:paraId="7BFB1274" w14:textId="77777777" w:rsidR="002222CD" w:rsidRDefault="00000000">
      <w:pPr>
        <w:pStyle w:val="1"/>
        <w:widowControl/>
        <w:spacing w:beforeAutospacing="0" w:afterAutospacing="0"/>
        <w:ind w:left="1807" w:hangingChars="1000" w:hanging="1807"/>
        <w:jc w:val="both"/>
        <w:rPr>
          <w:color w:val="000000"/>
          <w:sz w:val="36"/>
          <w:szCs w:val="36"/>
        </w:rPr>
      </w:pPr>
      <w:r>
        <w:rPr>
          <w:rFonts w:ascii="黑体" w:eastAsia="黑体"/>
          <w:color w:val="FF0000"/>
          <w:sz w:val="18"/>
          <w:szCs w:val="18"/>
        </w:rPr>
        <w:t xml:space="preserve"> </w:t>
      </w:r>
      <w:r>
        <w:rPr>
          <w:rFonts w:ascii="黑体" w:eastAsia="黑体"/>
          <w:color w:val="FF0000"/>
          <w:sz w:val="10"/>
          <w:szCs w:val="1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  <w:bookmarkStart w:id="0" w:name="OLE_LINK1"/>
      <w:r>
        <w:rPr>
          <w:color w:val="000000"/>
          <w:sz w:val="36"/>
          <w:szCs w:val="36"/>
        </w:rPr>
        <w:t>关于开展树立和</w:t>
      </w:r>
      <w:proofErr w:type="gramStart"/>
      <w:r>
        <w:rPr>
          <w:color w:val="000000"/>
          <w:sz w:val="36"/>
          <w:szCs w:val="36"/>
        </w:rPr>
        <w:t>践行</w:t>
      </w:r>
      <w:proofErr w:type="gramEnd"/>
      <w:r>
        <w:rPr>
          <w:color w:val="000000"/>
          <w:sz w:val="36"/>
          <w:szCs w:val="36"/>
        </w:rPr>
        <w:t>正确政绩观</w:t>
      </w:r>
    </w:p>
    <w:p w14:paraId="6D7A9290" w14:textId="77777777" w:rsidR="002222CD" w:rsidRDefault="00000000">
      <w:pPr>
        <w:pStyle w:val="1"/>
        <w:widowControl/>
        <w:spacing w:beforeAutospacing="0" w:afterAutospacing="0" w:line="480" w:lineRule="exact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为师生服务典型人物和优秀案例评选活动的通知</w:t>
      </w:r>
    </w:p>
    <w:bookmarkEnd w:id="0"/>
    <w:p w14:paraId="17C5C672" w14:textId="77777777" w:rsidR="002222CD" w:rsidRDefault="00000000">
      <w:pPr>
        <w:widowControl/>
        <w:spacing w:line="480" w:lineRule="exact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各党支部、各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部门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中心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）：</w:t>
      </w:r>
    </w:p>
    <w:p w14:paraId="5150A445" w14:textId="77777777" w:rsidR="002222CD" w:rsidRDefault="00000000">
      <w:pPr>
        <w:widowControl/>
        <w:spacing w:line="480" w:lineRule="exac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为深入学习贯彻习近平新时代中国特色社会主义思想，牢固树立和</w:t>
      </w:r>
      <w:proofErr w:type="gramStart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践行</w:t>
      </w:r>
      <w:proofErr w:type="gramEnd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正确政绩观，牢牢把握 “以师生为中心” 的工作导向，结合五一劳动节弘扬劳模精神、劳动精神、工匠精神的重要契机，充分挖掘、宣传和表彰后勤资产系统在服务师生、保障校园、履职尽责、担当作为中涌现出的先进典型，发挥榜样示范引领作用，凝聚后勤服务保障工作合力，全面提升后勤资产服务管理水平，经后勤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资产党委研究，决定开展树立和</w:t>
      </w:r>
      <w:proofErr w:type="gramStart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践行</w:t>
      </w:r>
      <w:proofErr w:type="gramEnd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正确政绩观、为师生服务典型人物和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优秀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案例评选活动。现将有关事项通知如下：</w:t>
      </w:r>
    </w:p>
    <w:p w14:paraId="19A31DD1" w14:textId="77777777" w:rsidR="002222CD" w:rsidRDefault="00000000">
      <w:pPr>
        <w:pStyle w:val="2"/>
        <w:widowControl/>
        <w:spacing w:beforeAutospacing="0" w:afterAutospacing="0" w:line="480" w:lineRule="exact"/>
        <w:ind w:firstLineChars="100" w:firstLine="32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一、活动主题</w:t>
      </w:r>
    </w:p>
    <w:p w14:paraId="44F01590" w14:textId="77777777" w:rsidR="002222CD" w:rsidRDefault="00000000">
      <w:pPr>
        <w:widowControl/>
        <w:spacing w:line="480" w:lineRule="exact"/>
        <w:ind w:firstLineChars="100" w:firstLine="32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树立和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践行</w:t>
      </w:r>
      <w:proofErr w:type="gramEnd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正确政绩观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坚守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服务初心 彰显后勤担当</w:t>
      </w:r>
    </w:p>
    <w:p w14:paraId="11F01E38" w14:textId="77777777" w:rsidR="002222CD" w:rsidRDefault="00000000">
      <w:pPr>
        <w:pStyle w:val="2"/>
        <w:widowControl/>
        <w:spacing w:beforeAutospacing="0" w:afterAutospacing="0" w:line="480" w:lineRule="exact"/>
        <w:ind w:firstLineChars="100" w:firstLine="32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二、评选范围</w:t>
      </w:r>
    </w:p>
    <w:p w14:paraId="10AC8A38" w14:textId="77777777" w:rsidR="002222CD" w:rsidRDefault="00000000">
      <w:pPr>
        <w:widowControl/>
        <w:spacing w:line="480" w:lineRule="exact"/>
        <w:ind w:firstLineChars="100" w:firstLine="32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后勤资产党委全体在职党员、干部职工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（含聘用）、后勤从业人员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，各党支部、各部门（中心）工作案例。</w:t>
      </w:r>
    </w:p>
    <w:p w14:paraId="0743AC71" w14:textId="77777777" w:rsidR="002222CD" w:rsidRDefault="00000000">
      <w:pPr>
        <w:pStyle w:val="2"/>
        <w:widowControl/>
        <w:spacing w:beforeAutospacing="0" w:afterAutospacing="0" w:line="480" w:lineRule="exact"/>
        <w:ind w:firstLineChars="100" w:firstLine="32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三、评选类别及条件</w:t>
      </w:r>
    </w:p>
    <w:p w14:paraId="4B5B06D3" w14:textId="77777777" w:rsidR="002222CD" w:rsidRDefault="00000000">
      <w:pPr>
        <w:pStyle w:val="3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（一）典型人物评选条件</w:t>
      </w:r>
    </w:p>
    <w:p w14:paraId="70089471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政治立场坚定。深刻领悟正确政绩观内涵，坚决贯彻落实学校及后勤、资产党委各项工作部署，党性修养强，宗旨意识牢，始终把师生需求放在首位，甘于奉献、廉洁自律，在思想上政治上行动上始终同党组织保持高度一致。</w:t>
      </w:r>
    </w:p>
    <w:p w14:paraId="47CFC878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2.</w:t>
      </w:r>
      <w:r>
        <w:rPr>
          <w:color w:val="000000"/>
          <w:sz w:val="32"/>
          <w:szCs w:val="32"/>
        </w:rPr>
        <w:t>服务实绩突出。立足后勤保障、资产管理、校园服务等本职岗位，脚踏实地、真抓实干，不做表面文章、不搞形式主义，用心用</w:t>
      </w:r>
      <w:proofErr w:type="gramStart"/>
      <w:r>
        <w:rPr>
          <w:color w:val="000000"/>
          <w:sz w:val="32"/>
          <w:szCs w:val="32"/>
        </w:rPr>
        <w:t>情解决</w:t>
      </w:r>
      <w:proofErr w:type="gramEnd"/>
      <w:r>
        <w:rPr>
          <w:color w:val="000000"/>
          <w:sz w:val="32"/>
          <w:szCs w:val="32"/>
        </w:rPr>
        <w:t>师生</w:t>
      </w:r>
      <w:proofErr w:type="gramStart"/>
      <w:r>
        <w:rPr>
          <w:color w:val="000000"/>
          <w:sz w:val="32"/>
          <w:szCs w:val="32"/>
        </w:rPr>
        <w:t>急难愁盼问题</w:t>
      </w:r>
      <w:proofErr w:type="gramEnd"/>
      <w:r>
        <w:rPr>
          <w:color w:val="000000"/>
          <w:sz w:val="32"/>
          <w:szCs w:val="32"/>
        </w:rPr>
        <w:t>，工作成效得到师生广泛认可。</w:t>
      </w:r>
    </w:p>
    <w:p w14:paraId="1A4F6A0F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3.</w:t>
      </w:r>
      <w:r>
        <w:rPr>
          <w:color w:val="000000"/>
          <w:sz w:val="32"/>
          <w:szCs w:val="32"/>
        </w:rPr>
        <w:t>担当作风过硬。面对后勤工作难点、师生诉求痛点，主动担当、积极作为，勤勉敬业、精益求精，在平凡岗位上做出亮眼成绩，传承劳动精神，展现后勤人务实为民、吃苦耐劳的优良作风。</w:t>
      </w:r>
    </w:p>
    <w:p w14:paraId="6EFF0DB7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4.</w:t>
      </w:r>
      <w:r>
        <w:rPr>
          <w:color w:val="000000"/>
          <w:sz w:val="32"/>
          <w:szCs w:val="32"/>
        </w:rPr>
        <w:t>示范作用明显。严于律己、团结同事，群众口碑好，能够以实际行动</w:t>
      </w:r>
      <w:proofErr w:type="gramStart"/>
      <w:r>
        <w:rPr>
          <w:color w:val="000000"/>
          <w:sz w:val="32"/>
          <w:szCs w:val="32"/>
        </w:rPr>
        <w:t>践行</w:t>
      </w:r>
      <w:proofErr w:type="gramEnd"/>
      <w:r>
        <w:rPr>
          <w:color w:val="000000"/>
          <w:sz w:val="32"/>
          <w:szCs w:val="32"/>
        </w:rPr>
        <w:t>正确政绩观，带动身边同事提升服务意识和工作效能，具有鲜明的典型性和示范性。</w:t>
      </w:r>
    </w:p>
    <w:p w14:paraId="36AFB18C" w14:textId="77777777" w:rsidR="002222CD" w:rsidRDefault="00000000">
      <w:pPr>
        <w:pStyle w:val="3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（二）典型案例评选条件</w:t>
      </w:r>
    </w:p>
    <w:p w14:paraId="36AFBF39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导向鲜明正确。案例紧扣</w:t>
      </w:r>
      <w:r>
        <w:rPr>
          <w:rFonts w:hint="eastAsia"/>
          <w:color w:val="000000"/>
          <w:sz w:val="32"/>
          <w:szCs w:val="32"/>
        </w:rPr>
        <w:t>树立</w:t>
      </w:r>
      <w:r>
        <w:rPr>
          <w:color w:val="000000"/>
          <w:sz w:val="32"/>
          <w:szCs w:val="32"/>
        </w:rPr>
        <w:t>和</w:t>
      </w:r>
      <w:proofErr w:type="gramStart"/>
      <w:r>
        <w:rPr>
          <w:color w:val="000000"/>
          <w:sz w:val="32"/>
          <w:szCs w:val="32"/>
        </w:rPr>
        <w:t>践行</w:t>
      </w:r>
      <w:proofErr w:type="gramEnd"/>
      <w:r>
        <w:rPr>
          <w:color w:val="000000"/>
          <w:sz w:val="32"/>
          <w:szCs w:val="32"/>
        </w:rPr>
        <w:t>正确政绩</w:t>
      </w:r>
      <w:proofErr w:type="gramStart"/>
      <w:r>
        <w:rPr>
          <w:color w:val="000000"/>
          <w:sz w:val="32"/>
          <w:szCs w:val="32"/>
        </w:rPr>
        <w:t>观</w:t>
      </w:r>
      <w:r>
        <w:rPr>
          <w:rFonts w:hint="eastAsia"/>
          <w:color w:val="000000"/>
          <w:sz w:val="32"/>
          <w:szCs w:val="32"/>
        </w:rPr>
        <w:t>学习</w:t>
      </w:r>
      <w:proofErr w:type="gramEnd"/>
      <w:r>
        <w:rPr>
          <w:color w:val="000000"/>
          <w:sz w:val="32"/>
          <w:szCs w:val="32"/>
        </w:rPr>
        <w:t>教育要求，聚焦</w:t>
      </w:r>
      <w:r>
        <w:rPr>
          <w:color w:val="000000"/>
          <w:sz w:val="32"/>
          <w:szCs w:val="32"/>
        </w:rPr>
        <w:t xml:space="preserve"> “</w:t>
      </w:r>
      <w:r>
        <w:rPr>
          <w:color w:val="000000"/>
          <w:sz w:val="32"/>
          <w:szCs w:val="32"/>
        </w:rPr>
        <w:t>为师生办实事、解难题</w:t>
      </w:r>
      <w:r>
        <w:rPr>
          <w:color w:val="000000"/>
          <w:sz w:val="32"/>
          <w:szCs w:val="32"/>
        </w:rPr>
        <w:t>”</w:t>
      </w:r>
      <w:r>
        <w:rPr>
          <w:color w:val="000000"/>
          <w:sz w:val="32"/>
          <w:szCs w:val="32"/>
        </w:rPr>
        <w:t>，体现后勤资产工作务实担当、服务至上、注重实效的工作理念，杜绝形象工程、政绩工程。</w:t>
      </w:r>
    </w:p>
    <w:p w14:paraId="0539463B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实践成效显著。案例源于后勤服务保障、资产管理运营、校园民生改善等实际工作，针对性解决师生就餐、住宿、水电、物业、资产运维、校园环境等实际问题，举措扎实、效果实在，师生满意度高。</w:t>
      </w:r>
    </w:p>
    <w:p w14:paraId="71DA0652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3.</w:t>
      </w:r>
      <w:r>
        <w:rPr>
          <w:color w:val="000000"/>
          <w:sz w:val="32"/>
          <w:szCs w:val="32"/>
        </w:rPr>
        <w:t>示范借鉴价值。案例做法可复制、可推广，能够为后勤资产系统提升服务质量、优化管理模式提供有益参考，充分展现后勤工作务实为民的工作风貌。</w:t>
      </w:r>
    </w:p>
    <w:p w14:paraId="29C5828E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4.</w:t>
      </w:r>
      <w:r>
        <w:rPr>
          <w:color w:val="000000"/>
          <w:sz w:val="32"/>
          <w:szCs w:val="32"/>
        </w:rPr>
        <w:t>内容真实完整。案例内容真实可信，杜绝虚构杜撰，需清晰体现工作背景、具体举措、实施过程、师生反馈及实际成效。</w:t>
      </w:r>
    </w:p>
    <w:p w14:paraId="12749958" w14:textId="77777777" w:rsidR="002222CD" w:rsidRDefault="00000000">
      <w:pPr>
        <w:pStyle w:val="2"/>
        <w:widowControl/>
        <w:spacing w:beforeAutospacing="0" w:afterAutospacing="0" w:line="480" w:lineRule="exact"/>
        <w:ind w:firstLineChars="100" w:firstLine="321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四、评选流程</w:t>
      </w:r>
    </w:p>
    <w:p w14:paraId="2F2B9D2B" w14:textId="77777777" w:rsidR="002222CD" w:rsidRDefault="00000000">
      <w:pPr>
        <w:pStyle w:val="3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（一）申报推荐（4月 24 日 —5月6 日）</w:t>
      </w:r>
    </w:p>
    <w:p w14:paraId="1A8A4D56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各党支部、各部门（中心）高度重视此次评选工作，严格对照评选条件，认真组织内部筛选推荐，充分发扬民主，广泛听</w:t>
      </w:r>
      <w:r>
        <w:rPr>
          <w:color w:val="000000"/>
          <w:sz w:val="32"/>
          <w:szCs w:val="32"/>
        </w:rPr>
        <w:lastRenderedPageBreak/>
        <w:t>取师生意见，结合五一劳动节表彰导向，确保推荐对象典型性、真实性。</w:t>
      </w:r>
    </w:p>
    <w:p w14:paraId="44D135AF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典型人物需填写《典型人物申报表》，附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800</w:t>
      </w:r>
      <w:r>
        <w:rPr>
          <w:color w:val="000000"/>
          <w:sz w:val="32"/>
          <w:szCs w:val="32"/>
        </w:rPr>
        <w:t>字左右先进事迹材料；典型案例需填写《典型案例申报表》，附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1000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字左右案例材料（含举措、成效、师生评价等内容）。</w:t>
      </w:r>
    </w:p>
    <w:p w14:paraId="344F20A1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3.</w:t>
      </w:r>
      <w:r>
        <w:rPr>
          <w:color w:val="000000"/>
          <w:sz w:val="32"/>
          <w:szCs w:val="32"/>
        </w:rPr>
        <w:t>各单位于截止日期前，将纸质版申报表及事迹材料（加盖党支部</w:t>
      </w:r>
      <w:r>
        <w:rPr>
          <w:color w:val="000000"/>
          <w:sz w:val="32"/>
          <w:szCs w:val="32"/>
        </w:rPr>
        <w:t xml:space="preserve"> / </w:t>
      </w:r>
      <w:r>
        <w:rPr>
          <w:color w:val="000000"/>
          <w:sz w:val="32"/>
          <w:szCs w:val="32"/>
        </w:rPr>
        <w:t>部门公章）报送至后勤处综合办公室，电子版材料发送至</w:t>
      </w:r>
      <w:r>
        <w:rPr>
          <w:rFonts w:hint="eastAsia"/>
          <w:color w:val="000000"/>
          <w:sz w:val="32"/>
          <w:szCs w:val="32"/>
        </w:rPr>
        <w:t>肖艳办公</w:t>
      </w:r>
      <w:r>
        <w:rPr>
          <w:color w:val="000000"/>
          <w:sz w:val="32"/>
          <w:szCs w:val="32"/>
        </w:rPr>
        <w:t>邮箱。</w:t>
      </w:r>
    </w:p>
    <w:p w14:paraId="4AA4351B" w14:textId="77777777" w:rsidR="002222CD" w:rsidRDefault="00000000">
      <w:pPr>
        <w:pStyle w:val="3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（二）审核评选（5月 7日 —5 月9 日）</w:t>
      </w:r>
    </w:p>
    <w:p w14:paraId="63C0B438" w14:textId="77777777" w:rsidR="002222CD" w:rsidRDefault="00000000">
      <w:pPr>
        <w:widowControl/>
        <w:spacing w:line="480" w:lineRule="exact"/>
        <w:ind w:firstLineChars="200" w:firstLine="64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后勤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资产党委成立评选工作小组，按照公平、公正、公开原则，对申报材料进行资格审核、集中评审，综合</w:t>
      </w:r>
      <w:proofErr w:type="gramStart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考量</w:t>
      </w:r>
      <w:proofErr w:type="gramEnd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事迹真实性、服务实效性、师生认可度等，择优确定拟表彰典型人物和典型案例名单。</w:t>
      </w:r>
    </w:p>
    <w:p w14:paraId="44FE5ECB" w14:textId="77777777" w:rsidR="002222CD" w:rsidRDefault="00000000">
      <w:pPr>
        <w:pStyle w:val="3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（三）公示表彰（5 月10日 —6月30 日）</w:t>
      </w:r>
    </w:p>
    <w:p w14:paraId="3DE601D3" w14:textId="77777777" w:rsidR="002222CD" w:rsidRDefault="00000000">
      <w:pPr>
        <w:widowControl/>
        <w:spacing w:line="480" w:lineRule="exact"/>
        <w:ind w:firstLineChars="100" w:firstLine="320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拟表彰名单在后勤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、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资产系统范围内进行公示，公示期 3 </w:t>
      </w:r>
      <w:proofErr w:type="gramStart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个</w:t>
      </w:r>
      <w:proofErr w:type="gramEnd"/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工作日，接受全体师生监督。公示无异议后，党委正式发文表彰，颁发荣誉证书，并结合五一劳动节主题，通过校园官网、公众号、宣传栏等平台，对先进典型事迹进行广泛宣传，大力弘扬劳模精神与服务精神。</w:t>
      </w:r>
    </w:p>
    <w:p w14:paraId="3315262B" w14:textId="77777777" w:rsidR="002222CD" w:rsidRDefault="00000000">
      <w:pPr>
        <w:pStyle w:val="2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五、工作要求</w:t>
      </w:r>
    </w:p>
    <w:p w14:paraId="2CF24A5B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1.</w:t>
      </w:r>
      <w:r>
        <w:rPr>
          <w:color w:val="000000"/>
          <w:sz w:val="32"/>
          <w:szCs w:val="32"/>
        </w:rPr>
        <w:t>提高思想认识。各单位要充分认识此次评选活动是</w:t>
      </w:r>
      <w:r>
        <w:rPr>
          <w:rFonts w:hint="eastAsia"/>
          <w:color w:val="000000"/>
          <w:sz w:val="32"/>
          <w:szCs w:val="32"/>
        </w:rPr>
        <w:t>树立</w:t>
      </w:r>
      <w:r>
        <w:rPr>
          <w:color w:val="000000"/>
          <w:sz w:val="32"/>
          <w:szCs w:val="32"/>
        </w:rPr>
        <w:t>和</w:t>
      </w:r>
      <w:proofErr w:type="gramStart"/>
      <w:r>
        <w:rPr>
          <w:color w:val="000000"/>
          <w:sz w:val="32"/>
          <w:szCs w:val="32"/>
        </w:rPr>
        <w:t>践行</w:t>
      </w:r>
      <w:proofErr w:type="gramEnd"/>
      <w:r>
        <w:rPr>
          <w:color w:val="000000"/>
          <w:sz w:val="32"/>
          <w:szCs w:val="32"/>
        </w:rPr>
        <w:t>正确政绩观</w:t>
      </w:r>
      <w:r>
        <w:rPr>
          <w:rFonts w:hint="eastAsia"/>
          <w:color w:val="000000"/>
          <w:sz w:val="32"/>
          <w:szCs w:val="32"/>
        </w:rPr>
        <w:t>，</w:t>
      </w:r>
      <w:r>
        <w:rPr>
          <w:color w:val="000000"/>
          <w:sz w:val="32"/>
          <w:szCs w:val="32"/>
        </w:rPr>
        <w:t>强化服务意识</w:t>
      </w:r>
      <w:r>
        <w:rPr>
          <w:rFonts w:hint="eastAsia"/>
          <w:color w:val="000000"/>
          <w:sz w:val="32"/>
          <w:szCs w:val="32"/>
        </w:rPr>
        <w:t>，</w:t>
      </w:r>
      <w:r>
        <w:rPr>
          <w:color w:val="000000"/>
          <w:sz w:val="32"/>
          <w:szCs w:val="32"/>
        </w:rPr>
        <w:t>提升后勤工作质效的重要举措，紧扣五一劳动节弘扬劳动精神的内涵，切实加强组织领导，精心安排部署，确保活动有序开展。</w:t>
      </w:r>
    </w:p>
    <w:p w14:paraId="3B52F9CD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2.</w:t>
      </w:r>
      <w:r>
        <w:rPr>
          <w:color w:val="000000"/>
          <w:sz w:val="32"/>
          <w:szCs w:val="32"/>
        </w:rPr>
        <w:t>严把推荐质量。严格遵循评选标准，坚持实事求是、好中选优，真正把扎根一线、服务师生、实绩突出、群众公认的劳动模范、先进典型推荐上来，坚决杜绝弄虚作假、敷衍了事。</w:t>
      </w:r>
    </w:p>
    <w:p w14:paraId="55483CD9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3.</w:t>
      </w:r>
      <w:r>
        <w:rPr>
          <w:color w:val="000000"/>
          <w:sz w:val="32"/>
          <w:szCs w:val="32"/>
        </w:rPr>
        <w:t>强化宣传引领。以此次评选活动为契机，结合五一劳动节宣传节点，深入宣传先进典型的感人事迹和优良作风，引导全体后勤干部职工对标先进、查找不足，牢固树立</w:t>
      </w:r>
      <w:r>
        <w:rPr>
          <w:rFonts w:hint="eastAsia"/>
          <w:color w:val="000000"/>
          <w:sz w:val="32"/>
          <w:szCs w:val="32"/>
        </w:rPr>
        <w:t>和</w:t>
      </w:r>
      <w:proofErr w:type="gramStart"/>
      <w:r>
        <w:rPr>
          <w:color w:val="000000"/>
          <w:sz w:val="32"/>
          <w:szCs w:val="32"/>
        </w:rPr>
        <w:t>践行</w:t>
      </w:r>
      <w:proofErr w:type="gramEnd"/>
      <w:r>
        <w:rPr>
          <w:color w:val="000000"/>
          <w:sz w:val="32"/>
          <w:szCs w:val="32"/>
        </w:rPr>
        <w:t>正确政绩观，把心思和精力凝聚到服务师生、推动后勤事业高质量发展上来。</w:t>
      </w:r>
    </w:p>
    <w:p w14:paraId="42B0A320" w14:textId="77777777" w:rsidR="002222CD" w:rsidRDefault="00000000">
      <w:pPr>
        <w:pStyle w:val="2"/>
        <w:widowControl/>
        <w:spacing w:beforeAutospacing="0" w:afterAutospacing="0" w:line="480" w:lineRule="exac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六、其他事项</w:t>
      </w:r>
    </w:p>
    <w:p w14:paraId="4763126C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联系人：</w:t>
      </w:r>
      <w:r>
        <w:rPr>
          <w:rFonts w:hint="eastAsia"/>
          <w:color w:val="000000"/>
          <w:sz w:val="32"/>
          <w:szCs w:val="32"/>
        </w:rPr>
        <w:t>肖艳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联系电话：</w:t>
      </w:r>
      <w:r>
        <w:rPr>
          <w:color w:val="000000"/>
          <w:sz w:val="32"/>
          <w:szCs w:val="32"/>
        </w:rPr>
        <w:t>13879186656</w:t>
      </w:r>
    </w:p>
    <w:p w14:paraId="04BE4AB8" w14:textId="77777777" w:rsidR="002222CD" w:rsidRDefault="00000000">
      <w:pPr>
        <w:widowControl/>
        <w:spacing w:line="480" w:lineRule="exact"/>
        <w:ind w:left="-360" w:firstLineChars="200" w:firstLine="640"/>
        <w:jc w:val="lef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报送地址：后勤</w:t>
      </w:r>
      <w:r>
        <w:rPr>
          <w:rFonts w:hint="eastAsia"/>
          <w:color w:val="000000"/>
          <w:sz w:val="32"/>
          <w:szCs w:val="32"/>
        </w:rPr>
        <w:t>处综合</w:t>
      </w:r>
      <w:r>
        <w:rPr>
          <w:color w:val="000000"/>
          <w:sz w:val="32"/>
          <w:szCs w:val="32"/>
        </w:rPr>
        <w:t>办公室</w:t>
      </w:r>
    </w:p>
    <w:p w14:paraId="1C4E445F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08F64BDE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1B920012" w14:textId="77777777" w:rsidR="002222CD" w:rsidRDefault="00000000">
      <w:pPr>
        <w:widowControl/>
        <w:spacing w:line="480" w:lineRule="exact"/>
        <w:jc w:val="left"/>
        <w:rPr>
          <w:color w:val="000000"/>
          <w:sz w:val="32"/>
          <w:szCs w:val="32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特此通知。</w:t>
      </w:r>
    </w:p>
    <w:p w14:paraId="54D9E20F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124E3709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6F411FE9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230D009F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57273C8F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311A1CC4" w14:textId="77777777" w:rsidR="002222CD" w:rsidRDefault="00000000">
      <w:pPr>
        <w:widowControl/>
        <w:spacing w:line="480" w:lineRule="exact"/>
        <w:ind w:firstLineChars="900" w:firstLine="288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中共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南昌航空大学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后勤、资产委员会</w:t>
      </w:r>
    </w:p>
    <w:p w14:paraId="075846D8" w14:textId="77777777" w:rsidR="002222CD" w:rsidRDefault="002222CD">
      <w:pPr>
        <w:widowControl/>
        <w:spacing w:line="480" w:lineRule="exact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7043FEBA" w14:textId="77777777" w:rsidR="002222CD" w:rsidRDefault="00000000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2026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4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月 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  <w:t>24</w:t>
      </w:r>
      <w:r>
        <w:rPr>
          <w:rFonts w:ascii="宋体" w:eastAsia="宋体" w:hAnsi="宋体" w:cs="宋体"/>
          <w:color w:val="000000"/>
          <w:kern w:val="0"/>
          <w:sz w:val="32"/>
          <w:szCs w:val="32"/>
          <w:lang w:bidi="ar"/>
        </w:rPr>
        <w:t xml:space="preserve"> 日</w:t>
      </w:r>
    </w:p>
    <w:p w14:paraId="1611694F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139FA665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58EF2FD3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39EB5C8F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33B9AEFA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53186284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3A7890B0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28421AAF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76C1F7DA" w14:textId="77777777" w:rsidR="002222CD" w:rsidRDefault="002222CD">
      <w:pPr>
        <w:widowControl/>
        <w:spacing w:line="480" w:lineRule="exact"/>
        <w:ind w:firstLineChars="1300" w:firstLine="4160"/>
        <w:jc w:val="left"/>
        <w:rPr>
          <w:rFonts w:ascii="宋体" w:eastAsia="宋体" w:hAnsi="宋体" w:cs="宋体" w:hint="eastAsia"/>
          <w:color w:val="000000"/>
          <w:kern w:val="0"/>
          <w:sz w:val="32"/>
          <w:szCs w:val="32"/>
          <w:lang w:bidi="ar"/>
        </w:rPr>
      </w:pPr>
    </w:p>
    <w:p w14:paraId="7247327F" w14:textId="77777777" w:rsidR="002222CD" w:rsidRDefault="002222CD"/>
    <w:p w14:paraId="51B817BA" w14:textId="77777777" w:rsidR="002222CD" w:rsidRDefault="00000000">
      <w:pPr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t>附件1</w:t>
      </w:r>
    </w:p>
    <w:p w14:paraId="4D06E040" w14:textId="77777777" w:rsidR="002222CD" w:rsidRDefault="00000000">
      <w:pPr>
        <w:pStyle w:val="1"/>
        <w:widowControl/>
        <w:jc w:val="center"/>
        <w:rPr>
          <w:rFonts w:ascii="方正小标宋简体" w:eastAsia="方正小标宋简体" w:hAnsi="黑体" w:cs="仿宋"/>
          <w:sz w:val="36"/>
          <w:szCs w:val="36"/>
        </w:rPr>
      </w:pPr>
      <w:r>
        <w:rPr>
          <w:rFonts w:ascii="方正小标宋简体" w:eastAsia="方正小标宋简体" w:hAnsi="黑体" w:cs="仿宋"/>
          <w:sz w:val="36"/>
          <w:szCs w:val="36"/>
        </w:rPr>
        <w:t>为师生服务典型人物申报表</w:t>
      </w:r>
    </w:p>
    <w:tbl>
      <w:tblPr>
        <w:tblpPr w:leftFromText="180" w:rightFromText="180" w:vertAnchor="text" w:horzAnchor="page" w:tblpXSpec="center" w:tblpY="50"/>
        <w:tblOverlap w:val="never"/>
        <w:tblW w:w="10403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1421"/>
        <w:gridCol w:w="1559"/>
        <w:gridCol w:w="1841"/>
        <w:gridCol w:w="1275"/>
        <w:gridCol w:w="2781"/>
      </w:tblGrid>
      <w:tr w:rsidR="002222CD" w14:paraId="78B630AC" w14:textId="77777777">
        <w:trPr>
          <w:cantSplit/>
          <w:trHeight w:val="59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57E" w14:textId="77777777" w:rsidR="002222CD" w:rsidRDefault="00000000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DC47" w14:textId="77777777" w:rsidR="002222CD" w:rsidRDefault="002222CD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FF6F" w14:textId="77777777" w:rsidR="002222CD" w:rsidRDefault="00000000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>别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2C1" w14:textId="77777777" w:rsidR="002222CD" w:rsidRDefault="002222CD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64DD" w14:textId="77777777" w:rsidR="002222CD" w:rsidRDefault="00000000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779A" w14:textId="77777777" w:rsidR="002222CD" w:rsidRDefault="002222CD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2222CD" w14:paraId="0BF0F942" w14:textId="77777777">
        <w:trPr>
          <w:trHeight w:val="72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E2C2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工作部门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78C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60E3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加入学校工作时间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0BE9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81AB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工作岗位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9A28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2222CD" w14:paraId="7DC2A4AC" w14:textId="77777777">
        <w:trPr>
          <w:trHeight w:val="560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F85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主要事迹</w:t>
            </w:r>
          </w:p>
          <w:p w14:paraId="6C68414C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和业绩</w:t>
            </w:r>
          </w:p>
          <w:p w14:paraId="605EE2A3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(800字)</w:t>
            </w:r>
          </w:p>
        </w:tc>
        <w:tc>
          <w:tcPr>
            <w:tcW w:w="8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0682" w14:textId="77777777" w:rsidR="002222CD" w:rsidRDefault="002222CD">
            <w:pPr>
              <w:pStyle w:val="a3"/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 w14:paraId="7E4BF4A0" w14:textId="77777777" w:rsidR="002222CD" w:rsidRDefault="002222CD">
            <w:pPr>
              <w:pStyle w:val="a3"/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 w14:paraId="2E033BCD" w14:textId="77777777" w:rsidR="002222CD" w:rsidRDefault="002222CD">
            <w:pPr>
              <w:pStyle w:val="a3"/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  <w:p w14:paraId="590841AD" w14:textId="77777777" w:rsidR="002222CD" w:rsidRDefault="002222CD">
            <w:pPr>
              <w:pStyle w:val="a3"/>
              <w:spacing w:line="320" w:lineRule="exact"/>
              <w:ind w:firstLineChars="1500" w:firstLine="3614"/>
              <w:rPr>
                <w:rFonts w:ascii="仿宋_GB2312" w:eastAsia="仿宋_GB2312"/>
                <w:b/>
                <w:sz w:val="24"/>
              </w:rPr>
            </w:pPr>
          </w:p>
          <w:p w14:paraId="0B7B5B7C" w14:textId="77777777" w:rsidR="002222CD" w:rsidRDefault="002222CD">
            <w:pPr>
              <w:pStyle w:val="a3"/>
              <w:spacing w:line="320" w:lineRule="exact"/>
              <w:ind w:firstLineChars="1500" w:firstLine="3614"/>
              <w:rPr>
                <w:rFonts w:ascii="仿宋_GB2312" w:eastAsia="仿宋_GB2312"/>
                <w:b/>
                <w:sz w:val="24"/>
              </w:rPr>
            </w:pPr>
          </w:p>
          <w:p w14:paraId="5B0F4542" w14:textId="77777777" w:rsidR="002222CD" w:rsidRDefault="002222CD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</w:p>
          <w:p w14:paraId="4CCD74B0" w14:textId="77777777" w:rsidR="002222CD" w:rsidRDefault="002222CD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</w:p>
          <w:p w14:paraId="447F840B" w14:textId="77777777" w:rsidR="002222CD" w:rsidRDefault="002222CD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</w:p>
          <w:p w14:paraId="5449C84A" w14:textId="77777777" w:rsidR="002222CD" w:rsidRDefault="002222CD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</w:p>
          <w:p w14:paraId="33419B2D" w14:textId="77777777" w:rsidR="002222CD" w:rsidRDefault="002222CD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</w:p>
          <w:p w14:paraId="30712D69" w14:textId="77777777" w:rsidR="002222CD" w:rsidRDefault="00000000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本人签名：</w:t>
            </w:r>
          </w:p>
          <w:p w14:paraId="0374493D" w14:textId="77777777" w:rsidR="002222CD" w:rsidRDefault="00000000">
            <w:pPr>
              <w:pStyle w:val="a3"/>
              <w:spacing w:line="320" w:lineRule="exact"/>
              <w:ind w:firstLineChars="2500" w:firstLine="602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  月  日 </w:t>
            </w:r>
          </w:p>
        </w:tc>
      </w:tr>
      <w:tr w:rsidR="002222CD" w14:paraId="333275C7" w14:textId="77777777">
        <w:trPr>
          <w:trHeight w:val="160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4FA3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党支部意见</w:t>
            </w:r>
          </w:p>
        </w:tc>
        <w:tc>
          <w:tcPr>
            <w:tcW w:w="8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F19" w14:textId="77777777" w:rsidR="002222CD" w:rsidRDefault="002222CD">
            <w:pPr>
              <w:wordWrap w:val="0"/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33ED39D3" w14:textId="77777777" w:rsidR="002222CD" w:rsidRDefault="002222CD">
            <w:pPr>
              <w:wordWrap w:val="0"/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</w:p>
          <w:p w14:paraId="03741FAA" w14:textId="77777777" w:rsidR="002222CD" w:rsidRDefault="00000000">
            <w:pPr>
              <w:wordWrap w:val="0"/>
              <w:spacing w:line="400" w:lineRule="exact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（盖章）     </w:t>
            </w:r>
          </w:p>
          <w:p w14:paraId="654572AA" w14:textId="77777777" w:rsidR="002222CD" w:rsidRDefault="00000000">
            <w:pPr>
              <w:pStyle w:val="a3"/>
              <w:wordWrap w:val="0"/>
              <w:spacing w:line="320" w:lineRule="exact"/>
              <w:ind w:firstLineChars="100" w:firstLine="241"/>
              <w:jc w:val="righ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  月  日    </w:t>
            </w:r>
          </w:p>
        </w:tc>
      </w:tr>
      <w:tr w:rsidR="002222CD" w14:paraId="4F9A4644" w14:textId="77777777">
        <w:trPr>
          <w:trHeight w:val="16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244E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后勤资产党委意见</w:t>
            </w:r>
          </w:p>
        </w:tc>
        <w:tc>
          <w:tcPr>
            <w:tcW w:w="8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C356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6C4241B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</w:t>
            </w:r>
          </w:p>
          <w:p w14:paraId="314DFA96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        （盖章）    </w:t>
            </w:r>
          </w:p>
          <w:p w14:paraId="45DE6570" w14:textId="77777777" w:rsidR="002222CD" w:rsidRDefault="00000000">
            <w:pPr>
              <w:pStyle w:val="a3"/>
              <w:wordWrap w:val="0"/>
              <w:spacing w:line="320" w:lineRule="exact"/>
              <w:jc w:val="righ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  月  日    </w:t>
            </w:r>
          </w:p>
        </w:tc>
      </w:tr>
    </w:tbl>
    <w:p w14:paraId="3E5654F2" w14:textId="77777777" w:rsidR="002222CD" w:rsidRDefault="00000000">
      <w:pPr>
        <w:jc w:val="center"/>
        <w:rPr>
          <w:sz w:val="24"/>
        </w:rPr>
        <w:sectPr w:rsidR="002222CD">
          <w:footerReference w:type="even" r:id="rId6"/>
          <w:footerReference w:type="default" r:id="rId7"/>
          <w:pgSz w:w="11906" w:h="16838"/>
          <w:pgMar w:top="1440" w:right="1588" w:bottom="1440" w:left="1588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  <w:sz w:val="24"/>
        </w:rPr>
        <w:t>（本表一式两份，可复印）</w:t>
      </w:r>
    </w:p>
    <w:p w14:paraId="45052268" w14:textId="77777777" w:rsidR="002222CD" w:rsidRDefault="00000000">
      <w:pPr>
        <w:rPr>
          <w:rFonts w:ascii="黑体" w:eastAsia="黑体" w:hAnsi="黑体" w:cs="仿宋" w:hint="eastAsia"/>
          <w:bCs/>
          <w:sz w:val="32"/>
          <w:szCs w:val="32"/>
        </w:rPr>
      </w:pPr>
      <w:r>
        <w:rPr>
          <w:rFonts w:ascii="黑体" w:eastAsia="黑体" w:hAnsi="黑体" w:cs="仿宋" w:hint="eastAsia"/>
          <w:bCs/>
          <w:sz w:val="32"/>
          <w:szCs w:val="32"/>
        </w:rPr>
        <w:lastRenderedPageBreak/>
        <w:t>附件2</w:t>
      </w:r>
    </w:p>
    <w:p w14:paraId="79900A1E" w14:textId="77777777" w:rsidR="002222CD" w:rsidRDefault="00000000">
      <w:pPr>
        <w:pStyle w:val="1"/>
        <w:widowControl/>
        <w:jc w:val="center"/>
        <w:rPr>
          <w:rFonts w:ascii="方正小标宋简体" w:eastAsia="方正小标宋简体" w:hAnsi="黑体" w:cs="仿宋"/>
          <w:sz w:val="36"/>
          <w:szCs w:val="36"/>
        </w:rPr>
      </w:pPr>
      <w:r>
        <w:rPr>
          <w:rFonts w:ascii="方正小标宋简体" w:eastAsia="方正小标宋简体" w:hAnsi="黑体" w:cs="仿宋"/>
          <w:sz w:val="36"/>
          <w:szCs w:val="36"/>
        </w:rPr>
        <w:t>为师生服务优秀案例申报表</w:t>
      </w:r>
    </w:p>
    <w:tbl>
      <w:tblPr>
        <w:tblpPr w:leftFromText="180" w:rightFromText="180" w:vertAnchor="text" w:horzAnchor="page" w:tblpXSpec="center" w:tblpY="50"/>
        <w:tblOverlap w:val="never"/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80"/>
        <w:gridCol w:w="1841"/>
        <w:gridCol w:w="4056"/>
      </w:tblGrid>
      <w:tr w:rsidR="002222CD" w14:paraId="56E3E1B2" w14:textId="77777777">
        <w:trPr>
          <w:cantSplit/>
          <w:trHeight w:val="590"/>
          <w:jc w:val="center"/>
        </w:trPr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B6B5AC" w14:textId="77777777" w:rsidR="002222CD" w:rsidRDefault="00000000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案例名称</w:t>
            </w:r>
          </w:p>
        </w:tc>
        <w:tc>
          <w:tcPr>
            <w:tcW w:w="2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660D" w14:textId="77777777" w:rsidR="002222CD" w:rsidRDefault="002222CD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D77" w14:textId="77777777" w:rsidR="002222CD" w:rsidRDefault="00000000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</w:t>
            </w:r>
          </w:p>
        </w:tc>
        <w:tc>
          <w:tcPr>
            <w:tcW w:w="40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DBD9BD" w14:textId="77777777" w:rsidR="002222CD" w:rsidRDefault="002222CD">
            <w:pPr>
              <w:snapToGrid w:val="0"/>
              <w:spacing w:line="264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2222CD" w14:paraId="3D74A575" w14:textId="77777777">
        <w:trPr>
          <w:trHeight w:val="723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4B84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案例负责人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F04D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5A66" w14:textId="77777777" w:rsidR="002222CD" w:rsidRDefault="00000000">
            <w:pPr>
              <w:pStyle w:val="a3"/>
              <w:spacing w:line="320" w:lineRule="exact"/>
              <w:ind w:leftChars="0" w:left="0" w:firstLineChars="200" w:firstLine="48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申报时间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99A12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2222CD" w14:paraId="50CA815C" w14:textId="77777777">
        <w:trPr>
          <w:trHeight w:val="1547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1B16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Ansi="黑体" w:hint="eastAsia"/>
                <w:sz w:val="24"/>
              </w:rPr>
              <w:t>案例背景</w:t>
            </w:r>
            <w:r>
              <w:rPr>
                <w:rFonts w:ascii="黑体" w:eastAsia="黑体" w:hAnsi="黑体" w:hint="eastAsia"/>
                <w:szCs w:val="21"/>
              </w:rPr>
              <w:t>(200字)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254DA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D52D9B5" w14:textId="77777777" w:rsidR="002222CD" w:rsidRDefault="002222CD">
            <w:pPr>
              <w:pStyle w:val="a3"/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0AD1E728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2222CD" w14:paraId="6292F3F2" w14:textId="77777777">
        <w:trPr>
          <w:trHeight w:val="390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FA5C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案例做法</w:t>
            </w:r>
            <w:r>
              <w:rPr>
                <w:rFonts w:ascii="黑体" w:eastAsia="黑体" w:hAnsi="黑体" w:hint="eastAsia"/>
                <w:szCs w:val="21"/>
              </w:rPr>
              <w:t>(600字)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8FCBD" w14:textId="77777777" w:rsidR="002222CD" w:rsidRDefault="002222CD">
            <w:pPr>
              <w:wordWrap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CC28613" w14:textId="77777777" w:rsidR="002222CD" w:rsidRDefault="002222CD">
            <w:pPr>
              <w:wordWrap w:val="0"/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5A9BCC2" w14:textId="77777777" w:rsidR="002222CD" w:rsidRDefault="002222CD">
            <w:pPr>
              <w:pStyle w:val="a3"/>
              <w:wordWrap w:val="0"/>
              <w:spacing w:line="320" w:lineRule="exact"/>
              <w:ind w:firstLineChars="100" w:firstLine="241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2222CD" w14:paraId="7E7FB494" w14:textId="77777777">
        <w:trPr>
          <w:trHeight w:val="1502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80F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案例成效</w:t>
            </w:r>
            <w:r>
              <w:rPr>
                <w:rFonts w:ascii="黑体" w:eastAsia="黑体" w:hAnsi="黑体" w:hint="eastAsia"/>
                <w:szCs w:val="21"/>
              </w:rPr>
              <w:t>(200字)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0FD530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45251BE4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1CE732D7" w14:textId="77777777" w:rsidR="002222CD" w:rsidRDefault="002222CD">
            <w:pPr>
              <w:pStyle w:val="a3"/>
              <w:wordWrap w:val="0"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2222CD" w14:paraId="225AF148" w14:textId="77777777">
        <w:trPr>
          <w:trHeight w:val="940"/>
          <w:jc w:val="center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489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部门意见</w:t>
            </w:r>
          </w:p>
        </w:tc>
        <w:tc>
          <w:tcPr>
            <w:tcW w:w="8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A5DD45" w14:textId="77777777" w:rsidR="002222CD" w:rsidRDefault="002222CD">
            <w:pPr>
              <w:pStyle w:val="a3"/>
              <w:spacing w:line="320" w:lineRule="exact"/>
              <w:ind w:leftChars="0" w:left="0" w:firstLineChars="2900" w:firstLine="6960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2554D847" w14:textId="77777777" w:rsidR="002222CD" w:rsidRDefault="00000000">
            <w:pPr>
              <w:pStyle w:val="a3"/>
              <w:spacing w:line="320" w:lineRule="exact"/>
              <w:ind w:leftChars="0" w:left="0" w:firstLineChars="2900" w:firstLine="696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（盖章）</w:t>
            </w:r>
          </w:p>
          <w:p w14:paraId="26BA667A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2222CD" w14:paraId="106C9477" w14:textId="77777777">
        <w:trPr>
          <w:trHeight w:val="1470"/>
          <w:jc w:val="center"/>
        </w:trPr>
        <w:tc>
          <w:tcPr>
            <w:tcW w:w="1526" w:type="dxa"/>
            <w:vAlign w:val="center"/>
          </w:tcPr>
          <w:p w14:paraId="1A7003F3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后勤资产党委意见</w:t>
            </w:r>
          </w:p>
        </w:tc>
        <w:tc>
          <w:tcPr>
            <w:tcW w:w="8877" w:type="dxa"/>
            <w:gridSpan w:val="3"/>
            <w:vAlign w:val="center"/>
          </w:tcPr>
          <w:p w14:paraId="24252D84" w14:textId="77777777" w:rsidR="002222CD" w:rsidRDefault="002222CD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704B8E37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（盖章）</w:t>
            </w:r>
          </w:p>
          <w:p w14:paraId="41346013" w14:textId="77777777" w:rsidR="002222CD" w:rsidRDefault="00000000">
            <w:pPr>
              <w:pStyle w:val="a3"/>
              <w:spacing w:line="320" w:lineRule="exact"/>
              <w:ind w:leftChars="0" w:left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341599A0" w14:textId="044449F8" w:rsidR="002222CD" w:rsidRDefault="00000000" w:rsidP="006966AE">
      <w:pPr>
        <w:pStyle w:val="a3"/>
        <w:spacing w:line="320" w:lineRule="exact"/>
        <w:ind w:leftChars="0" w:left="0"/>
        <w:jc w:val="center"/>
      </w:pPr>
      <w:r>
        <w:rPr>
          <w:rFonts w:ascii="黑体" w:eastAsia="黑体" w:hAnsi="黑体" w:hint="eastAsia"/>
          <w:sz w:val="24"/>
        </w:rPr>
        <w:t>（本表一式两份，可复印）</w:t>
      </w:r>
    </w:p>
    <w:sectPr w:rsidR="002222CD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D3EEE" w14:textId="77777777" w:rsidR="00886D26" w:rsidRDefault="00886D26">
      <w:r>
        <w:separator/>
      </w:r>
    </w:p>
  </w:endnote>
  <w:endnote w:type="continuationSeparator" w:id="0">
    <w:p w14:paraId="2D4B8BAB" w14:textId="77777777" w:rsidR="00886D26" w:rsidRDefault="008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12D6" w14:textId="77777777" w:rsidR="002222CD" w:rsidRDefault="00000000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59D9000F" w14:textId="77777777" w:rsidR="002222CD" w:rsidRDefault="002222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C3FF" w14:textId="77777777" w:rsidR="002222CD" w:rsidRDefault="00000000">
    <w:pPr>
      <w:pStyle w:val="a4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 w14:paraId="25AB1BF9" w14:textId="77777777" w:rsidR="002222CD" w:rsidRDefault="002222CD">
    <w:pPr>
      <w:pStyle w:val="a4"/>
      <w:rPr>
        <w:rFonts w:ascii="宋体" w:hAnsi="宋体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41AB" w14:textId="77777777" w:rsidR="002222CD" w:rsidRDefault="00000000">
    <w:pPr>
      <w:pStyle w:val="a4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 w14:paraId="6C4710A7" w14:textId="77777777" w:rsidR="002222CD" w:rsidRDefault="002222CD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66A6" w14:textId="77777777" w:rsidR="002222CD" w:rsidRDefault="00000000">
    <w:pPr>
      <w:pStyle w:val="a4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7 -</w:t>
    </w:r>
    <w:r>
      <w:rPr>
        <w:rFonts w:ascii="宋体" w:hAnsi="宋体"/>
        <w:sz w:val="28"/>
        <w:szCs w:val="28"/>
      </w:rPr>
      <w:fldChar w:fldCharType="end"/>
    </w:r>
  </w:p>
  <w:p w14:paraId="474C81BE" w14:textId="77777777" w:rsidR="002222CD" w:rsidRDefault="002222CD">
    <w:pPr>
      <w:pStyle w:val="a4"/>
      <w:rPr>
        <w:rFonts w:ascii="宋体" w:hAnsi="宋体" w:hint="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9ECA" w14:textId="77777777" w:rsidR="00886D26" w:rsidRDefault="00886D26">
      <w:r>
        <w:separator/>
      </w:r>
    </w:p>
  </w:footnote>
  <w:footnote w:type="continuationSeparator" w:id="0">
    <w:p w14:paraId="74C79578" w14:textId="77777777" w:rsidR="00886D26" w:rsidRDefault="0088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53C"/>
    <w:rsid w:val="00052F27"/>
    <w:rsid w:val="0019453C"/>
    <w:rsid w:val="002222CD"/>
    <w:rsid w:val="006966AE"/>
    <w:rsid w:val="00710A4F"/>
    <w:rsid w:val="00755F4F"/>
    <w:rsid w:val="00886D26"/>
    <w:rsid w:val="009C0D3F"/>
    <w:rsid w:val="00B91F6D"/>
    <w:rsid w:val="00B937C1"/>
    <w:rsid w:val="00C62FD1"/>
    <w:rsid w:val="034B49CC"/>
    <w:rsid w:val="249B3D04"/>
    <w:rsid w:val="2EAC65C4"/>
    <w:rsid w:val="2FC374FE"/>
    <w:rsid w:val="34813C83"/>
    <w:rsid w:val="3B275C86"/>
    <w:rsid w:val="515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61A75905-A9F4-4518-9EF5-ABEF9021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6966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966A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1275</Words>
  <Characters>1302</Characters>
  <Application>Microsoft Office Word</Application>
  <DocSecurity>0</DocSecurity>
  <Lines>118</Lines>
  <Paragraphs>88</Paragraphs>
  <ScaleCrop>false</ScaleCrop>
  <Company>Microsoft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义金 许</cp:lastModifiedBy>
  <cp:revision>6</cp:revision>
  <cp:lastPrinted>2026-04-23T10:09:00Z</cp:lastPrinted>
  <dcterms:created xsi:type="dcterms:W3CDTF">2026-04-22T09:00:00Z</dcterms:created>
  <dcterms:modified xsi:type="dcterms:W3CDTF">2026-04-27T03:31:00Z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eyJoZGlkIjoiYTNiOTE1NTZjZTRiNDEzODcxOTI3ZGY0NDQ4MDQwMGEiLCJ1c2VySWQiOiIzNTE4MTcxOTEifQ==</vt:lpwstr>
  </property>
  <property fmtid="{D5CDD505-2E9C-101B-9397-08002B2CF9AE}" pid="4" name="ICV">
    <vt:lpwstr>B1C797FB90754EB7BC161A5101A33767_12</vt:lpwstr>
  </property>
</Properties>
</file>