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E658" w14:textId="77777777" w:rsidR="00AB12E9" w:rsidRDefault="00000000">
      <w:pPr>
        <w:spacing w:line="360" w:lineRule="auto"/>
        <w:ind w:firstLine="640"/>
        <w:jc w:val="center"/>
        <w:rPr>
          <w:rFonts w:ascii="黑体" w:eastAsia="黑体" w:hAnsi="黑体" w:hint="eastAsia"/>
          <w:sz w:val="44"/>
          <w:szCs w:val="44"/>
        </w:rPr>
      </w:pPr>
      <w:r>
        <w:rPr>
          <w:rFonts w:ascii="微软雅黑,宋体" w:eastAsia="微软雅黑,宋体" w:hint="eastAsia"/>
          <w:b/>
          <w:color w:val="000000"/>
          <w:sz w:val="44"/>
          <w:szCs w:val="44"/>
          <w:shd w:val="clear" w:color="auto" w:fill="FFFFFF"/>
        </w:rPr>
        <w:t>南昌航空大学2026年智慧教室耗材供货服务</w:t>
      </w:r>
      <w:r>
        <w:rPr>
          <w:rFonts w:ascii="黑体" w:eastAsia="黑体" w:hAnsi="黑体" w:hint="eastAsia"/>
          <w:sz w:val="44"/>
          <w:szCs w:val="44"/>
        </w:rPr>
        <w:t>采购公告</w:t>
      </w:r>
    </w:p>
    <w:p w14:paraId="72B78EBD" w14:textId="77777777" w:rsidR="00AB12E9" w:rsidRDefault="00000000">
      <w:pPr>
        <w:spacing w:line="360" w:lineRule="auto"/>
        <w:ind w:firstLineChars="200" w:firstLine="600"/>
        <w:rPr>
          <w:rFonts w:ascii="仿宋" w:eastAsia="仿宋" w:hAnsi="仿宋" w:cs="宋体" w:hint="eastAsia"/>
          <w:b/>
          <w:bCs/>
          <w:color w:val="333333"/>
          <w:kern w:val="0"/>
          <w:sz w:val="30"/>
          <w:szCs w:val="30"/>
        </w:rPr>
      </w:pPr>
      <w:r>
        <w:rPr>
          <w:rFonts w:ascii="仿宋" w:eastAsia="仿宋" w:hAnsi="仿宋" w:cs="宋体" w:hint="eastAsia"/>
          <w:color w:val="333333"/>
          <w:kern w:val="0"/>
          <w:sz w:val="30"/>
          <w:szCs w:val="30"/>
        </w:rPr>
        <w:t>南昌航空大学后勤处就“南昌航空大学2026年智慧教室耗材供货服务”采用公开竞价方式采购,欢迎符合资格条件的供应商参与竞标。</w:t>
      </w:r>
    </w:p>
    <w:p w14:paraId="06EBE186" w14:textId="77777777" w:rsidR="00AB12E9" w:rsidRDefault="00000000">
      <w:pPr>
        <w:spacing w:line="360" w:lineRule="auto"/>
        <w:ind w:firstLineChars="200" w:firstLine="602"/>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一、采购须知</w:t>
      </w:r>
    </w:p>
    <w:p w14:paraId="223784B5" w14:textId="2ACAB97F"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1.</w:t>
      </w:r>
      <w:r>
        <w:rPr>
          <w:rFonts w:ascii="仿宋" w:eastAsia="仿宋" w:hAnsi="仿宋" w:cs="宋体" w:hint="eastAsia"/>
          <w:b/>
          <w:bCs/>
          <w:color w:val="333333"/>
          <w:kern w:val="0"/>
          <w:sz w:val="30"/>
          <w:szCs w:val="30"/>
        </w:rPr>
        <w:t>项目名称</w:t>
      </w:r>
      <w:r>
        <w:rPr>
          <w:rFonts w:ascii="仿宋" w:eastAsia="仿宋" w:hAnsi="仿宋" w:cs="宋体" w:hint="eastAsia"/>
          <w:color w:val="333333"/>
          <w:kern w:val="0"/>
          <w:sz w:val="30"/>
          <w:szCs w:val="30"/>
        </w:rPr>
        <w:t>：南昌航空大学2026年智慧教室耗材供货服务</w:t>
      </w:r>
      <w:r w:rsidR="0053586A">
        <w:rPr>
          <w:rFonts w:ascii="仿宋" w:eastAsia="仿宋" w:hAnsi="仿宋" w:cs="宋体" w:hint="eastAsia"/>
          <w:color w:val="333333"/>
          <w:kern w:val="0"/>
          <w:sz w:val="30"/>
          <w:szCs w:val="30"/>
        </w:rPr>
        <w:t>。</w:t>
      </w:r>
    </w:p>
    <w:p w14:paraId="46EAE1FB" w14:textId="78B3F4FE"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2.</w:t>
      </w:r>
      <w:r>
        <w:rPr>
          <w:rFonts w:ascii="仿宋" w:eastAsia="仿宋" w:hAnsi="仿宋" w:cs="宋体" w:hint="eastAsia"/>
          <w:b/>
          <w:bCs/>
          <w:color w:val="333333"/>
          <w:kern w:val="0"/>
          <w:sz w:val="30"/>
          <w:szCs w:val="30"/>
        </w:rPr>
        <w:t>采购方式</w:t>
      </w:r>
      <w:r>
        <w:rPr>
          <w:rFonts w:ascii="仿宋" w:eastAsia="仿宋" w:hAnsi="仿宋" w:cs="宋体" w:hint="eastAsia"/>
          <w:color w:val="333333"/>
          <w:kern w:val="0"/>
          <w:sz w:val="30"/>
          <w:szCs w:val="30"/>
        </w:rPr>
        <w:t>：按折扣率报价，折扣越低越有优势</w:t>
      </w:r>
      <w:r w:rsidR="0053586A">
        <w:rPr>
          <w:rFonts w:ascii="仿宋" w:eastAsia="仿宋" w:hAnsi="仿宋" w:cs="宋体" w:hint="eastAsia"/>
          <w:color w:val="333333"/>
          <w:kern w:val="0"/>
          <w:sz w:val="30"/>
          <w:szCs w:val="30"/>
        </w:rPr>
        <w:t>。</w:t>
      </w:r>
    </w:p>
    <w:p w14:paraId="3BEC25F0" w14:textId="77777777" w:rsidR="00AB12E9"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3.</w:t>
      </w:r>
      <w:r>
        <w:rPr>
          <w:rFonts w:ascii="仿宋" w:eastAsia="仿宋" w:hAnsi="仿宋" w:cs="宋体" w:hint="eastAsia"/>
          <w:b/>
          <w:bCs/>
          <w:color w:val="333333"/>
          <w:kern w:val="0"/>
          <w:sz w:val="30"/>
          <w:szCs w:val="30"/>
        </w:rPr>
        <w:t>采购总预算</w:t>
      </w:r>
      <w:r>
        <w:rPr>
          <w:rFonts w:ascii="仿宋" w:eastAsia="仿宋" w:hAnsi="仿宋" w:cs="宋体" w:hint="eastAsia"/>
          <w:color w:val="333333"/>
          <w:kern w:val="0"/>
          <w:sz w:val="30"/>
          <w:szCs w:val="30"/>
        </w:rPr>
        <w:t>：人民币98000元（为本项目最高支付限额）。</w:t>
      </w:r>
    </w:p>
    <w:p w14:paraId="6D78342A" w14:textId="77777777" w:rsidR="00AB12E9" w:rsidRDefault="00000000">
      <w:pPr>
        <w:spacing w:line="360" w:lineRule="auto"/>
        <w:ind w:firstLineChars="200" w:firstLine="60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4.</w:t>
      </w:r>
      <w:r>
        <w:rPr>
          <w:rFonts w:ascii="仿宋" w:eastAsia="仿宋" w:hAnsi="仿宋" w:cs="宋体" w:hint="eastAsia"/>
          <w:b/>
          <w:bCs/>
          <w:color w:val="333333"/>
          <w:kern w:val="0"/>
          <w:sz w:val="30"/>
          <w:szCs w:val="30"/>
        </w:rPr>
        <w:t>送货地点</w:t>
      </w:r>
      <w:r>
        <w:rPr>
          <w:rFonts w:ascii="仿宋" w:eastAsia="仿宋" w:hAnsi="仿宋" w:cs="宋体" w:hint="eastAsia"/>
          <w:color w:val="333333"/>
          <w:kern w:val="0"/>
          <w:sz w:val="30"/>
          <w:szCs w:val="30"/>
        </w:rPr>
        <w:t>：上海路校区、</w:t>
      </w:r>
      <w:proofErr w:type="gramStart"/>
      <w:r>
        <w:rPr>
          <w:rFonts w:ascii="仿宋" w:eastAsia="仿宋" w:hAnsi="仿宋" w:cs="宋体" w:hint="eastAsia"/>
          <w:color w:val="333333"/>
          <w:kern w:val="0"/>
          <w:sz w:val="30"/>
          <w:szCs w:val="30"/>
        </w:rPr>
        <w:t>前湖校区</w:t>
      </w:r>
      <w:proofErr w:type="gramEnd"/>
    </w:p>
    <w:p w14:paraId="37761024" w14:textId="77777777" w:rsidR="00AB12E9" w:rsidRDefault="00000000">
      <w:pPr>
        <w:spacing w:line="360" w:lineRule="auto"/>
        <w:ind w:firstLineChars="200" w:firstLine="600"/>
        <w:rPr>
          <w:rFonts w:ascii="仿宋" w:eastAsia="仿宋" w:hAnsi="仿宋" w:cs="宋体" w:hint="eastAsia"/>
          <w:b/>
          <w:bCs/>
          <w:color w:val="333333"/>
          <w:kern w:val="0"/>
          <w:sz w:val="30"/>
          <w:szCs w:val="30"/>
        </w:rPr>
      </w:pPr>
      <w:r>
        <w:rPr>
          <w:rFonts w:ascii="仿宋" w:eastAsia="仿宋" w:hAnsi="仿宋" w:cs="宋体" w:hint="eastAsia"/>
          <w:color w:val="333333"/>
          <w:kern w:val="0"/>
          <w:sz w:val="30"/>
          <w:szCs w:val="30"/>
        </w:rPr>
        <w:t>5.</w:t>
      </w:r>
      <w:r>
        <w:rPr>
          <w:rFonts w:ascii="仿宋" w:eastAsia="仿宋" w:hAnsi="仿宋" w:cs="宋体" w:hint="eastAsia"/>
          <w:b/>
          <w:bCs/>
          <w:color w:val="333333"/>
          <w:kern w:val="0"/>
          <w:sz w:val="30"/>
          <w:szCs w:val="30"/>
        </w:rPr>
        <w:t>采购明细及预算单价</w:t>
      </w:r>
    </w:p>
    <w:tbl>
      <w:tblPr>
        <w:tblpPr w:leftFromText="180" w:rightFromText="180" w:vertAnchor="text" w:horzAnchor="page" w:tblpX="1533" w:tblpY="615"/>
        <w:tblOverlap w:val="never"/>
        <w:tblW w:w="5085" w:type="pct"/>
        <w:tblLayout w:type="fixed"/>
        <w:tblLook w:val="04A0" w:firstRow="1" w:lastRow="0" w:firstColumn="1" w:lastColumn="0" w:noHBand="0" w:noVBand="1"/>
      </w:tblPr>
      <w:tblGrid>
        <w:gridCol w:w="725"/>
        <w:gridCol w:w="1290"/>
        <w:gridCol w:w="2195"/>
        <w:gridCol w:w="2758"/>
        <w:gridCol w:w="671"/>
        <w:gridCol w:w="1483"/>
      </w:tblGrid>
      <w:tr w:rsidR="00AB12E9" w14:paraId="4850B62A" w14:textId="77777777">
        <w:trPr>
          <w:trHeight w:val="624"/>
        </w:trPr>
        <w:tc>
          <w:tcPr>
            <w:tcW w:w="397" w:type="pct"/>
            <w:tcBorders>
              <w:top w:val="single" w:sz="4" w:space="0" w:color="000000"/>
              <w:left w:val="single" w:sz="4" w:space="0" w:color="000000"/>
              <w:bottom w:val="single" w:sz="4" w:space="0" w:color="000000"/>
              <w:right w:val="single" w:sz="4" w:space="0" w:color="000000"/>
            </w:tcBorders>
            <w:vAlign w:val="center"/>
          </w:tcPr>
          <w:p w14:paraId="475609AC"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序号</w:t>
            </w:r>
          </w:p>
        </w:tc>
        <w:tc>
          <w:tcPr>
            <w:tcW w:w="706" w:type="pct"/>
            <w:tcBorders>
              <w:top w:val="single" w:sz="4" w:space="0" w:color="000000"/>
              <w:left w:val="single" w:sz="4" w:space="0" w:color="000000"/>
              <w:bottom w:val="single" w:sz="4" w:space="0" w:color="000000"/>
              <w:right w:val="single" w:sz="4" w:space="0" w:color="000000"/>
            </w:tcBorders>
            <w:vAlign w:val="center"/>
          </w:tcPr>
          <w:p w14:paraId="4ABDE818"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品名</w:t>
            </w:r>
          </w:p>
        </w:tc>
        <w:tc>
          <w:tcPr>
            <w:tcW w:w="1202" w:type="pct"/>
            <w:tcBorders>
              <w:top w:val="single" w:sz="4" w:space="0" w:color="000000"/>
              <w:left w:val="single" w:sz="4" w:space="0" w:color="000000"/>
              <w:bottom w:val="single" w:sz="4" w:space="0" w:color="000000"/>
              <w:right w:val="single" w:sz="4" w:space="0" w:color="000000"/>
            </w:tcBorders>
            <w:vAlign w:val="center"/>
          </w:tcPr>
          <w:p w14:paraId="727DCE09"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参数要求</w:t>
            </w:r>
          </w:p>
        </w:tc>
        <w:tc>
          <w:tcPr>
            <w:tcW w:w="1511" w:type="pct"/>
            <w:tcBorders>
              <w:top w:val="single" w:sz="4" w:space="0" w:color="000000"/>
              <w:left w:val="single" w:sz="4" w:space="0" w:color="000000"/>
              <w:bottom w:val="single" w:sz="4" w:space="0" w:color="000000"/>
              <w:right w:val="single" w:sz="4" w:space="0" w:color="000000"/>
            </w:tcBorders>
            <w:vAlign w:val="center"/>
          </w:tcPr>
          <w:p w14:paraId="5F562FFF"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参考图片</w:t>
            </w:r>
          </w:p>
        </w:tc>
        <w:tc>
          <w:tcPr>
            <w:tcW w:w="368" w:type="pct"/>
            <w:tcBorders>
              <w:top w:val="single" w:sz="4" w:space="0" w:color="000000"/>
              <w:left w:val="single" w:sz="4" w:space="0" w:color="000000"/>
              <w:bottom w:val="single" w:sz="4" w:space="0" w:color="000000"/>
              <w:right w:val="single" w:sz="4" w:space="0" w:color="000000"/>
            </w:tcBorders>
            <w:vAlign w:val="center"/>
          </w:tcPr>
          <w:p w14:paraId="087C25E1"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单位</w:t>
            </w:r>
          </w:p>
        </w:tc>
        <w:tc>
          <w:tcPr>
            <w:tcW w:w="812" w:type="pct"/>
            <w:tcBorders>
              <w:top w:val="single" w:sz="4" w:space="0" w:color="000000"/>
              <w:left w:val="single" w:sz="4" w:space="0" w:color="000000"/>
              <w:bottom w:val="single" w:sz="4" w:space="0" w:color="000000"/>
              <w:right w:val="single" w:sz="4" w:space="0" w:color="000000"/>
            </w:tcBorders>
            <w:vAlign w:val="center"/>
          </w:tcPr>
          <w:p w14:paraId="1DC5CCDB"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预算单价（元）</w:t>
            </w:r>
          </w:p>
        </w:tc>
      </w:tr>
      <w:tr w:rsidR="00AB12E9" w14:paraId="675774CF" w14:textId="77777777">
        <w:trPr>
          <w:trHeight w:val="1546"/>
        </w:trPr>
        <w:tc>
          <w:tcPr>
            <w:tcW w:w="397" w:type="pct"/>
            <w:tcBorders>
              <w:top w:val="single" w:sz="4" w:space="0" w:color="000000"/>
              <w:left w:val="single" w:sz="4" w:space="0" w:color="000000"/>
              <w:bottom w:val="single" w:sz="4" w:space="0" w:color="000000"/>
              <w:right w:val="single" w:sz="4" w:space="0" w:color="000000"/>
            </w:tcBorders>
            <w:noWrap/>
            <w:vAlign w:val="center"/>
          </w:tcPr>
          <w:p w14:paraId="5B694378"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704E471B"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教学白板笔10ml</w:t>
            </w:r>
          </w:p>
        </w:tc>
        <w:tc>
          <w:tcPr>
            <w:tcW w:w="1202" w:type="pct"/>
            <w:tcBorders>
              <w:top w:val="single" w:sz="4" w:space="0" w:color="000000"/>
              <w:left w:val="single" w:sz="4" w:space="0" w:color="000000"/>
              <w:bottom w:val="single" w:sz="4" w:space="0" w:color="000000"/>
              <w:right w:val="single" w:sz="4" w:space="0" w:color="000000"/>
            </w:tcBorders>
            <w:vAlign w:val="center"/>
          </w:tcPr>
          <w:p w14:paraId="060AC1F6" w14:textId="77777777" w:rsidR="00AB12E9" w:rsidRDefault="00000000">
            <w:pPr>
              <w:widowControl/>
              <w:jc w:val="left"/>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规格：10ml 可重复</w:t>
            </w:r>
            <w:proofErr w:type="gramStart"/>
            <w:r>
              <w:rPr>
                <w:rFonts w:ascii="宋体" w:eastAsia="宋体" w:hAnsi="宋体" w:cs="宋体" w:hint="eastAsia"/>
                <w:color w:val="000000"/>
                <w:kern w:val="0"/>
                <w:szCs w:val="21"/>
                <w:lang w:bidi="ar"/>
              </w:rPr>
              <w:t>加墨可</w:t>
            </w:r>
            <w:proofErr w:type="gramEnd"/>
            <w:r>
              <w:rPr>
                <w:rFonts w:ascii="宋体" w:eastAsia="宋体" w:hAnsi="宋体" w:cs="宋体" w:hint="eastAsia"/>
                <w:color w:val="000000"/>
                <w:kern w:val="0"/>
                <w:szCs w:val="21"/>
                <w:lang w:bidi="ar"/>
              </w:rPr>
              <w:t>更换笔头</w:t>
            </w:r>
            <w:r>
              <w:rPr>
                <w:rFonts w:ascii="宋体" w:hAnsi="宋体" w:cs="宋体" w:hint="eastAsia"/>
                <w:color w:val="000000"/>
                <w:kern w:val="0"/>
                <w:szCs w:val="21"/>
                <w:lang w:bidi="ar"/>
              </w:rPr>
              <w:t>（亚克力进口笔头）</w:t>
            </w:r>
          </w:p>
          <w:p w14:paraId="65BFA440" w14:textId="77777777" w:rsidR="00AB12E9"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参考品牌：华弘、瑞新、</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星、蓝贝思特</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040D19B3"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6CCCA22C" wp14:editId="01765F4F">
                  <wp:extent cx="739775" cy="874395"/>
                  <wp:effectExtent l="0" t="0" r="6985" b="9525"/>
                  <wp:docPr id="45" name="图片 18" descr="3043481b245e4b5ee56a3a5f7c3cf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8" descr="3043481b245e4b5ee56a3a5f7c3cf74"/>
                          <pic:cNvPicPr>
                            <a:picLocks noChangeAspect="1"/>
                          </pic:cNvPicPr>
                        </pic:nvPicPr>
                        <pic:blipFill>
                          <a:blip r:embed="rId8"/>
                          <a:srcRect t="10774"/>
                          <a:stretch>
                            <a:fillRect/>
                          </a:stretch>
                        </pic:blipFill>
                        <pic:spPr>
                          <a:xfrm>
                            <a:off x="0" y="0"/>
                            <a:ext cx="739775" cy="874395"/>
                          </a:xfrm>
                          <a:prstGeom prst="rect">
                            <a:avLst/>
                          </a:prstGeom>
                          <a:noFill/>
                          <a:ln>
                            <a:noFill/>
                          </a:ln>
                        </pic:spPr>
                      </pic:pic>
                    </a:graphicData>
                  </a:graphic>
                </wp:inline>
              </w:drawing>
            </w:r>
            <w:r>
              <w:rPr>
                <w:rFonts w:ascii="宋体" w:eastAsia="宋体" w:hAnsi="宋体" w:cs="宋体" w:hint="eastAsia"/>
                <w:noProof/>
                <w:color w:val="000000"/>
                <w:szCs w:val="21"/>
              </w:rPr>
              <w:drawing>
                <wp:inline distT="0" distB="0" distL="114300" distR="114300" wp14:anchorId="35330DC6" wp14:editId="02A447FD">
                  <wp:extent cx="835660" cy="762635"/>
                  <wp:effectExtent l="0" t="0" r="2540" b="14605"/>
                  <wp:docPr id="42" name="图片 19" descr="88b28a3e255f9a5ba7c5586bfc4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9" descr="88b28a3e255f9a5ba7c5586bfc44558"/>
                          <pic:cNvPicPr>
                            <a:picLocks noChangeAspect="1"/>
                          </pic:cNvPicPr>
                        </pic:nvPicPr>
                        <pic:blipFill>
                          <a:blip r:embed="rId9"/>
                          <a:srcRect l="5518" t="7310" r="11877" b="8078"/>
                          <a:stretch>
                            <a:fillRect/>
                          </a:stretch>
                        </pic:blipFill>
                        <pic:spPr>
                          <a:xfrm>
                            <a:off x="0" y="0"/>
                            <a:ext cx="835660" cy="762635"/>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059F9177"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支</w:t>
            </w:r>
          </w:p>
        </w:tc>
        <w:tc>
          <w:tcPr>
            <w:tcW w:w="812" w:type="pct"/>
            <w:tcBorders>
              <w:top w:val="single" w:sz="4" w:space="0" w:color="000000"/>
              <w:left w:val="single" w:sz="4" w:space="0" w:color="000000"/>
              <w:bottom w:val="single" w:sz="4" w:space="0" w:color="000000"/>
              <w:right w:val="single" w:sz="4" w:space="0" w:color="000000"/>
            </w:tcBorders>
            <w:noWrap/>
            <w:vAlign w:val="center"/>
          </w:tcPr>
          <w:p w14:paraId="559C46DD"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2.2</w:t>
            </w:r>
          </w:p>
        </w:tc>
      </w:tr>
      <w:tr w:rsidR="00AB12E9" w14:paraId="326CEEED" w14:textId="77777777">
        <w:trPr>
          <w:trHeight w:val="1766"/>
        </w:trPr>
        <w:tc>
          <w:tcPr>
            <w:tcW w:w="397" w:type="pct"/>
            <w:tcBorders>
              <w:top w:val="single" w:sz="4" w:space="0" w:color="000000"/>
              <w:left w:val="single" w:sz="4" w:space="0" w:color="000000"/>
              <w:bottom w:val="single" w:sz="4" w:space="0" w:color="000000"/>
              <w:right w:val="single" w:sz="4" w:space="0" w:color="000000"/>
            </w:tcBorders>
            <w:noWrap/>
            <w:vAlign w:val="center"/>
          </w:tcPr>
          <w:p w14:paraId="212911F4"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3FA26E92"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教学白板笔15ml</w:t>
            </w:r>
          </w:p>
        </w:tc>
        <w:tc>
          <w:tcPr>
            <w:tcW w:w="1202" w:type="pct"/>
            <w:tcBorders>
              <w:top w:val="single" w:sz="4" w:space="0" w:color="000000"/>
              <w:left w:val="single" w:sz="4" w:space="0" w:color="000000"/>
              <w:bottom w:val="single" w:sz="4" w:space="0" w:color="000000"/>
              <w:right w:val="single" w:sz="4" w:space="0" w:color="000000"/>
            </w:tcBorders>
            <w:vAlign w:val="center"/>
          </w:tcPr>
          <w:p w14:paraId="5578A1F7" w14:textId="77777777" w:rsidR="00AB12E9" w:rsidRDefault="00000000">
            <w:pPr>
              <w:widowControl/>
              <w:jc w:val="left"/>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规格：15ml 可重复</w:t>
            </w:r>
            <w:proofErr w:type="gramStart"/>
            <w:r>
              <w:rPr>
                <w:rFonts w:ascii="宋体" w:eastAsia="宋体" w:hAnsi="宋体" w:cs="宋体" w:hint="eastAsia"/>
                <w:color w:val="000000"/>
                <w:kern w:val="0"/>
                <w:szCs w:val="21"/>
                <w:lang w:bidi="ar"/>
              </w:rPr>
              <w:t>加墨可</w:t>
            </w:r>
            <w:proofErr w:type="gramEnd"/>
            <w:r>
              <w:rPr>
                <w:rFonts w:ascii="宋体" w:eastAsia="宋体" w:hAnsi="宋体" w:cs="宋体" w:hint="eastAsia"/>
                <w:color w:val="000000"/>
                <w:kern w:val="0"/>
                <w:szCs w:val="21"/>
                <w:lang w:bidi="ar"/>
              </w:rPr>
              <w:t>更换笔头</w:t>
            </w:r>
            <w:r>
              <w:rPr>
                <w:rFonts w:ascii="宋体" w:hAnsi="宋体" w:cs="宋体" w:hint="eastAsia"/>
                <w:color w:val="000000"/>
                <w:kern w:val="0"/>
                <w:szCs w:val="21"/>
                <w:lang w:bidi="ar"/>
              </w:rPr>
              <w:t>（亚克力进口笔头）</w:t>
            </w:r>
          </w:p>
          <w:p w14:paraId="0FEA7326"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参考品牌：华弘、瑞新、</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星、蓝贝思特</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30503A4B"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736A78D4" wp14:editId="56AA6340">
                  <wp:extent cx="818515" cy="949960"/>
                  <wp:effectExtent l="0" t="0" r="4445" b="10160"/>
                  <wp:docPr id="36" name="图片 20" descr="180ab3472998bad6a08d7fe3be658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0" descr="180ab3472998bad6a08d7fe3be658ba"/>
                          <pic:cNvPicPr>
                            <a:picLocks noChangeAspect="1"/>
                          </pic:cNvPicPr>
                        </pic:nvPicPr>
                        <pic:blipFill>
                          <a:blip r:embed="rId10"/>
                          <a:stretch>
                            <a:fillRect/>
                          </a:stretch>
                        </pic:blipFill>
                        <pic:spPr>
                          <a:xfrm>
                            <a:off x="0" y="0"/>
                            <a:ext cx="818515" cy="949960"/>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10D91FA6"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支</w:t>
            </w:r>
          </w:p>
        </w:tc>
        <w:tc>
          <w:tcPr>
            <w:tcW w:w="812" w:type="pct"/>
            <w:tcBorders>
              <w:top w:val="single" w:sz="4" w:space="0" w:color="000000"/>
              <w:left w:val="single" w:sz="4" w:space="0" w:color="000000"/>
              <w:bottom w:val="single" w:sz="4" w:space="0" w:color="000000"/>
              <w:right w:val="single" w:sz="4" w:space="0" w:color="000000"/>
            </w:tcBorders>
            <w:noWrap/>
            <w:vAlign w:val="center"/>
          </w:tcPr>
          <w:p w14:paraId="749FD2F5"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2.9</w:t>
            </w:r>
          </w:p>
        </w:tc>
      </w:tr>
      <w:tr w:rsidR="00AB12E9" w14:paraId="068EE517" w14:textId="77777777">
        <w:trPr>
          <w:trHeight w:val="1795"/>
        </w:trPr>
        <w:tc>
          <w:tcPr>
            <w:tcW w:w="397" w:type="pct"/>
            <w:tcBorders>
              <w:top w:val="single" w:sz="4" w:space="0" w:color="000000"/>
              <w:left w:val="single" w:sz="4" w:space="0" w:color="000000"/>
              <w:bottom w:val="single" w:sz="4" w:space="0" w:color="000000"/>
              <w:right w:val="single" w:sz="4" w:space="0" w:color="000000"/>
            </w:tcBorders>
            <w:noWrap/>
            <w:vAlign w:val="center"/>
          </w:tcPr>
          <w:p w14:paraId="1816BF8F"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3BBF9309"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教学白板笔30ml</w:t>
            </w:r>
          </w:p>
        </w:tc>
        <w:tc>
          <w:tcPr>
            <w:tcW w:w="1202" w:type="pct"/>
            <w:tcBorders>
              <w:top w:val="single" w:sz="4" w:space="0" w:color="000000"/>
              <w:left w:val="single" w:sz="4" w:space="0" w:color="000000"/>
              <w:bottom w:val="single" w:sz="4" w:space="0" w:color="000000"/>
              <w:right w:val="single" w:sz="4" w:space="0" w:color="000000"/>
            </w:tcBorders>
            <w:vAlign w:val="center"/>
          </w:tcPr>
          <w:p w14:paraId="3F78A20D" w14:textId="77777777" w:rsidR="00AB12E9" w:rsidRDefault="00000000">
            <w:pPr>
              <w:widowControl/>
              <w:jc w:val="left"/>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规格：30ml 可重复</w:t>
            </w:r>
            <w:proofErr w:type="gramStart"/>
            <w:r>
              <w:rPr>
                <w:rFonts w:ascii="宋体" w:eastAsia="宋体" w:hAnsi="宋体" w:cs="宋体" w:hint="eastAsia"/>
                <w:color w:val="000000"/>
                <w:kern w:val="0"/>
                <w:szCs w:val="21"/>
                <w:lang w:bidi="ar"/>
              </w:rPr>
              <w:t>加墨可</w:t>
            </w:r>
            <w:proofErr w:type="gramEnd"/>
            <w:r>
              <w:rPr>
                <w:rFonts w:ascii="宋体" w:eastAsia="宋体" w:hAnsi="宋体" w:cs="宋体" w:hint="eastAsia"/>
                <w:color w:val="000000"/>
                <w:kern w:val="0"/>
                <w:szCs w:val="21"/>
                <w:lang w:bidi="ar"/>
              </w:rPr>
              <w:t>更换笔头</w:t>
            </w:r>
            <w:r>
              <w:rPr>
                <w:rFonts w:ascii="宋体" w:hAnsi="宋体" w:cs="宋体" w:hint="eastAsia"/>
                <w:color w:val="000000"/>
                <w:kern w:val="0"/>
                <w:szCs w:val="21"/>
                <w:lang w:bidi="ar"/>
              </w:rPr>
              <w:t>（亚克力进口笔头）</w:t>
            </w:r>
          </w:p>
          <w:p w14:paraId="11EDA823" w14:textId="77777777" w:rsidR="00AB12E9"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参考品牌：华弘、瑞新、</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星、蓝贝思特</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65581144"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61AE7BB8" wp14:editId="7DCD2A24">
                  <wp:extent cx="901700" cy="1035685"/>
                  <wp:effectExtent l="0" t="0" r="12700" b="635"/>
                  <wp:docPr id="43" name="图片 21" descr="363a1eb55cda2eaa127c6ac2365a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1" descr="363a1eb55cda2eaa127c6ac2365af2b"/>
                          <pic:cNvPicPr>
                            <a:picLocks noChangeAspect="1"/>
                          </pic:cNvPicPr>
                        </pic:nvPicPr>
                        <pic:blipFill>
                          <a:blip r:embed="rId11"/>
                          <a:stretch>
                            <a:fillRect/>
                          </a:stretch>
                        </pic:blipFill>
                        <pic:spPr>
                          <a:xfrm>
                            <a:off x="0" y="0"/>
                            <a:ext cx="901700" cy="1035685"/>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7E9B53A3"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支</w:t>
            </w:r>
          </w:p>
        </w:tc>
        <w:tc>
          <w:tcPr>
            <w:tcW w:w="812" w:type="pct"/>
            <w:tcBorders>
              <w:top w:val="single" w:sz="4" w:space="0" w:color="000000"/>
              <w:left w:val="single" w:sz="4" w:space="0" w:color="000000"/>
              <w:bottom w:val="single" w:sz="4" w:space="0" w:color="000000"/>
              <w:right w:val="single" w:sz="4" w:space="0" w:color="000000"/>
            </w:tcBorders>
            <w:noWrap/>
            <w:vAlign w:val="center"/>
          </w:tcPr>
          <w:p w14:paraId="27E490AC"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w:t>
            </w:r>
          </w:p>
        </w:tc>
      </w:tr>
      <w:tr w:rsidR="00AB12E9" w14:paraId="79242EBF" w14:textId="77777777">
        <w:trPr>
          <w:trHeight w:val="624"/>
        </w:trPr>
        <w:tc>
          <w:tcPr>
            <w:tcW w:w="397" w:type="pct"/>
            <w:tcBorders>
              <w:top w:val="single" w:sz="4" w:space="0" w:color="000000"/>
              <w:left w:val="single" w:sz="4" w:space="0" w:color="000000"/>
              <w:bottom w:val="single" w:sz="4" w:space="0" w:color="000000"/>
              <w:right w:val="single" w:sz="4" w:space="0" w:color="000000"/>
            </w:tcBorders>
            <w:noWrap/>
            <w:vAlign w:val="center"/>
          </w:tcPr>
          <w:p w14:paraId="32F74539"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4</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53277971"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白板笔头8mm</w:t>
            </w:r>
          </w:p>
        </w:tc>
        <w:tc>
          <w:tcPr>
            <w:tcW w:w="1202" w:type="pct"/>
            <w:tcBorders>
              <w:top w:val="single" w:sz="4" w:space="0" w:color="000000"/>
              <w:left w:val="single" w:sz="4" w:space="0" w:color="000000"/>
              <w:bottom w:val="single" w:sz="4" w:space="0" w:color="000000"/>
              <w:right w:val="single" w:sz="4" w:space="0" w:color="000000"/>
            </w:tcBorders>
            <w:vAlign w:val="center"/>
          </w:tcPr>
          <w:p w14:paraId="2C6AC6CF" w14:textId="77777777" w:rsidR="00AB12E9"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规格：白板笔原装</w:t>
            </w:r>
            <w:r>
              <w:rPr>
                <w:rFonts w:ascii="宋体" w:hAnsi="宋体" w:cs="宋体" w:hint="eastAsia"/>
                <w:color w:val="000000"/>
                <w:kern w:val="0"/>
                <w:szCs w:val="21"/>
                <w:lang w:bidi="ar"/>
              </w:rPr>
              <w:t>亚克力进口</w:t>
            </w:r>
            <w:r>
              <w:rPr>
                <w:rFonts w:ascii="宋体" w:eastAsia="宋体" w:hAnsi="宋体" w:cs="宋体" w:hint="eastAsia"/>
                <w:color w:val="000000"/>
                <w:kern w:val="0"/>
                <w:szCs w:val="21"/>
                <w:lang w:bidi="ar"/>
              </w:rPr>
              <w:t>替换笔头</w:t>
            </w:r>
            <w:r>
              <w:rPr>
                <w:rFonts w:ascii="宋体" w:hAnsi="宋体" w:cs="宋体" w:hint="eastAsia"/>
                <w:color w:val="000000"/>
                <w:kern w:val="0"/>
                <w:szCs w:val="21"/>
                <w:lang w:bidi="ar"/>
              </w:rPr>
              <w:t>8mm</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1759B61D"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42D6A149" wp14:editId="3EF65140">
                  <wp:extent cx="1161415" cy="1238250"/>
                  <wp:effectExtent l="0" t="0" r="12065" b="11430"/>
                  <wp:docPr id="37" name="图片 22" descr="f99dbb421dfdad5f1f8bdfbf6b69a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2" descr="f99dbb421dfdad5f1f8bdfbf6b69aec"/>
                          <pic:cNvPicPr>
                            <a:picLocks noChangeAspect="1"/>
                          </pic:cNvPicPr>
                        </pic:nvPicPr>
                        <pic:blipFill>
                          <a:blip r:embed="rId12"/>
                          <a:srcRect l="14401" t="16124" r="15550" b="9192"/>
                          <a:stretch>
                            <a:fillRect/>
                          </a:stretch>
                        </pic:blipFill>
                        <pic:spPr>
                          <a:xfrm>
                            <a:off x="0" y="0"/>
                            <a:ext cx="1161415" cy="1238250"/>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67AC31E0" w14:textId="77777777" w:rsidR="00AB12E9" w:rsidRDefault="00000000">
            <w:pPr>
              <w:widowControl/>
              <w:jc w:val="center"/>
              <w:textAlignment w:val="center"/>
              <w:rPr>
                <w:rFonts w:ascii="宋体" w:eastAsia="宋体" w:hAnsi="宋体" w:cs="宋体" w:hint="eastAsia"/>
                <w:color w:val="000000"/>
                <w:kern w:val="0"/>
                <w:szCs w:val="21"/>
                <w:lang w:bidi="ar"/>
              </w:rPr>
            </w:pPr>
            <w:proofErr w:type="gramStart"/>
            <w:r>
              <w:rPr>
                <w:rFonts w:ascii="宋体" w:eastAsia="宋体" w:hAnsi="宋体" w:cs="宋体" w:hint="eastAsia"/>
                <w:color w:val="000000"/>
                <w:kern w:val="0"/>
                <w:szCs w:val="21"/>
                <w:lang w:bidi="ar"/>
              </w:rPr>
              <w:t>个</w:t>
            </w:r>
            <w:proofErr w:type="gramEnd"/>
          </w:p>
        </w:tc>
        <w:tc>
          <w:tcPr>
            <w:tcW w:w="812" w:type="pct"/>
            <w:tcBorders>
              <w:top w:val="single" w:sz="4" w:space="0" w:color="000000"/>
              <w:left w:val="single" w:sz="4" w:space="0" w:color="000000"/>
              <w:bottom w:val="single" w:sz="4" w:space="0" w:color="000000"/>
              <w:right w:val="single" w:sz="4" w:space="0" w:color="000000"/>
            </w:tcBorders>
            <w:noWrap/>
            <w:vAlign w:val="center"/>
          </w:tcPr>
          <w:p w14:paraId="5402592E"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1.3</w:t>
            </w:r>
          </w:p>
        </w:tc>
      </w:tr>
      <w:tr w:rsidR="00AB12E9" w14:paraId="05AF9857" w14:textId="77777777">
        <w:trPr>
          <w:trHeight w:val="2054"/>
        </w:trPr>
        <w:tc>
          <w:tcPr>
            <w:tcW w:w="397" w:type="pct"/>
            <w:tcBorders>
              <w:top w:val="single" w:sz="4" w:space="0" w:color="000000"/>
              <w:left w:val="single" w:sz="4" w:space="0" w:color="000000"/>
              <w:bottom w:val="single" w:sz="4" w:space="0" w:color="000000"/>
              <w:right w:val="single" w:sz="4" w:space="0" w:color="000000"/>
            </w:tcBorders>
            <w:noWrap/>
            <w:vAlign w:val="center"/>
          </w:tcPr>
          <w:p w14:paraId="7C224AF2"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4AA225F7"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白板笔头6.5mm</w:t>
            </w:r>
          </w:p>
        </w:tc>
        <w:tc>
          <w:tcPr>
            <w:tcW w:w="1202" w:type="pct"/>
            <w:tcBorders>
              <w:top w:val="single" w:sz="4" w:space="0" w:color="000000"/>
              <w:left w:val="single" w:sz="4" w:space="0" w:color="000000"/>
              <w:bottom w:val="single" w:sz="4" w:space="0" w:color="000000"/>
              <w:right w:val="single" w:sz="4" w:space="0" w:color="000000"/>
            </w:tcBorders>
            <w:vAlign w:val="center"/>
          </w:tcPr>
          <w:p w14:paraId="49975EE7" w14:textId="77777777" w:rsidR="00AB12E9"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规格：白板笔原装</w:t>
            </w:r>
            <w:r>
              <w:rPr>
                <w:rFonts w:ascii="宋体" w:hAnsi="宋体" w:cs="宋体" w:hint="eastAsia"/>
                <w:color w:val="000000"/>
                <w:kern w:val="0"/>
                <w:szCs w:val="21"/>
                <w:lang w:bidi="ar"/>
              </w:rPr>
              <w:t>亚克力进口</w:t>
            </w:r>
            <w:r>
              <w:rPr>
                <w:rFonts w:ascii="宋体" w:eastAsia="宋体" w:hAnsi="宋体" w:cs="宋体" w:hint="eastAsia"/>
                <w:color w:val="000000"/>
                <w:kern w:val="0"/>
                <w:szCs w:val="21"/>
                <w:lang w:bidi="ar"/>
              </w:rPr>
              <w:t>替换笔头</w:t>
            </w:r>
            <w:r>
              <w:rPr>
                <w:rFonts w:ascii="宋体" w:hAnsi="宋体" w:cs="宋体" w:hint="eastAsia"/>
                <w:color w:val="000000"/>
                <w:kern w:val="0"/>
                <w:szCs w:val="21"/>
                <w:lang w:bidi="ar"/>
              </w:rPr>
              <w:t>6.5mm</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4F20AC84"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0A97D507" wp14:editId="7DD419AC">
                  <wp:extent cx="1146810" cy="1287145"/>
                  <wp:effectExtent l="0" t="0" r="11430" b="8255"/>
                  <wp:docPr id="46" name="图片 23" descr="77fd13aa4b0849837bbddb4cdbb8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3" descr="77fd13aa4b0849837bbddb4cdbb85b0"/>
                          <pic:cNvPicPr>
                            <a:picLocks noChangeAspect="1"/>
                          </pic:cNvPicPr>
                        </pic:nvPicPr>
                        <pic:blipFill>
                          <a:blip r:embed="rId13"/>
                          <a:srcRect l="20085" t="19725" r="20934" b="14075"/>
                          <a:stretch>
                            <a:fillRect/>
                          </a:stretch>
                        </pic:blipFill>
                        <pic:spPr>
                          <a:xfrm>
                            <a:off x="0" y="0"/>
                            <a:ext cx="1146810" cy="1287145"/>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338733AC" w14:textId="77777777" w:rsidR="00AB12E9" w:rsidRDefault="00000000">
            <w:pPr>
              <w:widowControl/>
              <w:jc w:val="center"/>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个</w:t>
            </w:r>
            <w:proofErr w:type="gramEnd"/>
          </w:p>
        </w:tc>
        <w:tc>
          <w:tcPr>
            <w:tcW w:w="812" w:type="pct"/>
            <w:tcBorders>
              <w:top w:val="single" w:sz="4" w:space="0" w:color="000000"/>
              <w:left w:val="single" w:sz="4" w:space="0" w:color="000000"/>
              <w:bottom w:val="single" w:sz="4" w:space="0" w:color="000000"/>
              <w:right w:val="single" w:sz="4" w:space="0" w:color="000000"/>
            </w:tcBorders>
            <w:noWrap/>
            <w:vAlign w:val="center"/>
          </w:tcPr>
          <w:p w14:paraId="64D620A7"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w:t>
            </w:r>
          </w:p>
        </w:tc>
      </w:tr>
      <w:tr w:rsidR="00AB12E9" w14:paraId="446FB9E4" w14:textId="77777777">
        <w:trPr>
          <w:trHeight w:val="1747"/>
        </w:trPr>
        <w:tc>
          <w:tcPr>
            <w:tcW w:w="397" w:type="pct"/>
            <w:tcBorders>
              <w:top w:val="single" w:sz="4" w:space="0" w:color="000000"/>
              <w:left w:val="single" w:sz="4" w:space="0" w:color="000000"/>
              <w:bottom w:val="single" w:sz="4" w:space="0" w:color="000000"/>
              <w:right w:val="single" w:sz="4" w:space="0" w:color="000000"/>
            </w:tcBorders>
            <w:noWrap/>
            <w:vAlign w:val="center"/>
          </w:tcPr>
          <w:p w14:paraId="3C73E3C6"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44F5F62D"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成膜型白板笔墨水100ml</w:t>
            </w:r>
          </w:p>
        </w:tc>
        <w:tc>
          <w:tcPr>
            <w:tcW w:w="1202" w:type="pct"/>
            <w:tcBorders>
              <w:top w:val="single" w:sz="4" w:space="0" w:color="000000"/>
              <w:left w:val="single" w:sz="4" w:space="0" w:color="000000"/>
              <w:bottom w:val="single" w:sz="4" w:space="0" w:color="000000"/>
              <w:right w:val="single" w:sz="4" w:space="0" w:color="000000"/>
            </w:tcBorders>
            <w:vAlign w:val="center"/>
          </w:tcPr>
          <w:p w14:paraId="2AF1EE9F"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规格：100ml 尖嘴孔，易写易擦环保无毒（黑、红）</w:t>
            </w:r>
          </w:p>
          <w:p w14:paraId="1E5C0E2C"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参考品牌：华弘、瑞新、</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星、蓝贝思特</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4C98819B"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4CE9DB29" wp14:editId="4289A184">
                  <wp:extent cx="1540510" cy="1137285"/>
                  <wp:effectExtent l="0" t="0" r="13970" b="5715"/>
                  <wp:docPr id="39" name="图片 24" descr="6563ad8ce33110eccca010db4d3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4" descr="6563ad8ce33110eccca010db4d30710"/>
                          <pic:cNvPicPr>
                            <a:picLocks noChangeAspect="1"/>
                          </pic:cNvPicPr>
                        </pic:nvPicPr>
                        <pic:blipFill>
                          <a:blip r:embed="rId14"/>
                          <a:stretch>
                            <a:fillRect/>
                          </a:stretch>
                        </pic:blipFill>
                        <pic:spPr>
                          <a:xfrm>
                            <a:off x="0" y="0"/>
                            <a:ext cx="1540510" cy="1137285"/>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11B0E610"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瓶</w:t>
            </w:r>
          </w:p>
        </w:tc>
        <w:tc>
          <w:tcPr>
            <w:tcW w:w="812" w:type="pct"/>
            <w:tcBorders>
              <w:top w:val="single" w:sz="4" w:space="0" w:color="000000"/>
              <w:left w:val="single" w:sz="4" w:space="0" w:color="000000"/>
              <w:bottom w:val="single" w:sz="4" w:space="0" w:color="000000"/>
              <w:right w:val="single" w:sz="4" w:space="0" w:color="000000"/>
            </w:tcBorders>
            <w:noWrap/>
            <w:vAlign w:val="center"/>
          </w:tcPr>
          <w:p w14:paraId="4A76A39E"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w:t>
            </w:r>
          </w:p>
        </w:tc>
      </w:tr>
      <w:tr w:rsidR="00AB12E9" w14:paraId="41FDD084" w14:textId="77777777">
        <w:trPr>
          <w:trHeight w:val="1675"/>
        </w:trPr>
        <w:tc>
          <w:tcPr>
            <w:tcW w:w="397" w:type="pct"/>
            <w:tcBorders>
              <w:top w:val="single" w:sz="4" w:space="0" w:color="000000"/>
              <w:left w:val="single" w:sz="4" w:space="0" w:color="000000"/>
              <w:bottom w:val="single" w:sz="4" w:space="0" w:color="000000"/>
              <w:right w:val="single" w:sz="4" w:space="0" w:color="000000"/>
            </w:tcBorders>
            <w:noWrap/>
            <w:vAlign w:val="center"/>
          </w:tcPr>
          <w:p w14:paraId="0D3B4356"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3592F61C"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成膜型白板笔墨水250ml</w:t>
            </w:r>
          </w:p>
        </w:tc>
        <w:tc>
          <w:tcPr>
            <w:tcW w:w="1202" w:type="pct"/>
            <w:tcBorders>
              <w:top w:val="single" w:sz="4" w:space="0" w:color="000000"/>
              <w:left w:val="single" w:sz="4" w:space="0" w:color="000000"/>
              <w:bottom w:val="single" w:sz="4" w:space="0" w:color="000000"/>
              <w:right w:val="single" w:sz="4" w:space="0" w:color="000000"/>
            </w:tcBorders>
            <w:vAlign w:val="center"/>
          </w:tcPr>
          <w:p w14:paraId="61F86F08"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规格：250ml 尖嘴孔，易写易擦环保无毒（黑、红）</w:t>
            </w:r>
          </w:p>
          <w:p w14:paraId="12C85E1A"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参考品牌：华弘、瑞新、</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星、蓝贝思特</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2BCEB6E8"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350614D4" wp14:editId="4559D49E">
                  <wp:extent cx="1173480" cy="995680"/>
                  <wp:effectExtent l="0" t="0" r="0" b="10160"/>
                  <wp:docPr id="44" name="图片 25" descr="e8e30e8228c7ff4d92a417ec76d30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5" descr="e8e30e8228c7ff4d92a417ec76d30d9"/>
                          <pic:cNvPicPr>
                            <a:picLocks noChangeAspect="1"/>
                          </pic:cNvPicPr>
                        </pic:nvPicPr>
                        <pic:blipFill>
                          <a:blip r:embed="rId15"/>
                          <a:srcRect t="9242" b="4279"/>
                          <a:stretch>
                            <a:fillRect/>
                          </a:stretch>
                        </pic:blipFill>
                        <pic:spPr>
                          <a:xfrm>
                            <a:off x="0" y="0"/>
                            <a:ext cx="1173480" cy="995680"/>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344BA33F"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瓶</w:t>
            </w:r>
          </w:p>
        </w:tc>
        <w:tc>
          <w:tcPr>
            <w:tcW w:w="812" w:type="pct"/>
            <w:tcBorders>
              <w:top w:val="single" w:sz="4" w:space="0" w:color="000000"/>
              <w:left w:val="single" w:sz="4" w:space="0" w:color="000000"/>
              <w:bottom w:val="single" w:sz="4" w:space="0" w:color="000000"/>
              <w:right w:val="single" w:sz="4" w:space="0" w:color="000000"/>
            </w:tcBorders>
            <w:noWrap/>
            <w:vAlign w:val="center"/>
          </w:tcPr>
          <w:p w14:paraId="54C26DDE"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w:t>
            </w:r>
          </w:p>
        </w:tc>
      </w:tr>
      <w:tr w:rsidR="00AB12E9" w14:paraId="38157283" w14:textId="77777777">
        <w:trPr>
          <w:trHeight w:val="936"/>
        </w:trPr>
        <w:tc>
          <w:tcPr>
            <w:tcW w:w="397" w:type="pct"/>
            <w:tcBorders>
              <w:top w:val="single" w:sz="4" w:space="0" w:color="000000"/>
              <w:left w:val="single" w:sz="4" w:space="0" w:color="000000"/>
              <w:bottom w:val="single" w:sz="4" w:space="0" w:color="000000"/>
              <w:right w:val="single" w:sz="4" w:space="0" w:color="000000"/>
            </w:tcBorders>
            <w:noWrap/>
            <w:vAlign w:val="center"/>
          </w:tcPr>
          <w:p w14:paraId="41351CE3"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2DA20E80"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成膜型白板笔墨水500ml</w:t>
            </w:r>
          </w:p>
        </w:tc>
        <w:tc>
          <w:tcPr>
            <w:tcW w:w="1202" w:type="pct"/>
            <w:tcBorders>
              <w:top w:val="single" w:sz="4" w:space="0" w:color="000000"/>
              <w:left w:val="single" w:sz="4" w:space="0" w:color="000000"/>
              <w:bottom w:val="single" w:sz="4" w:space="0" w:color="000000"/>
              <w:right w:val="single" w:sz="4" w:space="0" w:color="000000"/>
            </w:tcBorders>
            <w:vAlign w:val="center"/>
          </w:tcPr>
          <w:p w14:paraId="3D131CC4"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规格：500ml 尖嘴孔，易写易擦环保无毒（黑、红）</w:t>
            </w:r>
          </w:p>
          <w:p w14:paraId="214363FF"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参考品牌：华弘、瑞新、</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星、蓝贝思特</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315FEA7B"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223E95CE" wp14:editId="5605C299">
                  <wp:extent cx="1122045" cy="1158240"/>
                  <wp:effectExtent l="0" t="0" r="5715" b="0"/>
                  <wp:docPr id="38" name="图片 26" descr="5afa8eb7e57516fc6abc7a6f5e7b8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6" descr="5afa8eb7e57516fc6abc7a6f5e7b88d"/>
                          <pic:cNvPicPr>
                            <a:picLocks noChangeAspect="1"/>
                          </pic:cNvPicPr>
                        </pic:nvPicPr>
                        <pic:blipFill>
                          <a:blip r:embed="rId16"/>
                          <a:srcRect t="9625"/>
                          <a:stretch>
                            <a:fillRect/>
                          </a:stretch>
                        </pic:blipFill>
                        <pic:spPr>
                          <a:xfrm>
                            <a:off x="0" y="0"/>
                            <a:ext cx="1122045" cy="1158240"/>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47B3370B"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瓶</w:t>
            </w:r>
          </w:p>
        </w:tc>
        <w:tc>
          <w:tcPr>
            <w:tcW w:w="812" w:type="pct"/>
            <w:tcBorders>
              <w:top w:val="single" w:sz="4" w:space="0" w:color="000000"/>
              <w:left w:val="single" w:sz="4" w:space="0" w:color="000000"/>
              <w:bottom w:val="single" w:sz="4" w:space="0" w:color="000000"/>
              <w:right w:val="single" w:sz="4" w:space="0" w:color="000000"/>
            </w:tcBorders>
            <w:noWrap/>
            <w:vAlign w:val="center"/>
          </w:tcPr>
          <w:p w14:paraId="415369FA"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38</w:t>
            </w:r>
          </w:p>
        </w:tc>
      </w:tr>
      <w:tr w:rsidR="00AB12E9" w14:paraId="790B5DE4" w14:textId="77777777">
        <w:trPr>
          <w:trHeight w:val="2184"/>
        </w:trPr>
        <w:tc>
          <w:tcPr>
            <w:tcW w:w="397" w:type="pct"/>
            <w:tcBorders>
              <w:top w:val="single" w:sz="4" w:space="0" w:color="000000"/>
              <w:left w:val="single" w:sz="4" w:space="0" w:color="000000"/>
              <w:bottom w:val="single" w:sz="4" w:space="0" w:color="000000"/>
              <w:right w:val="single" w:sz="4" w:space="0" w:color="000000"/>
            </w:tcBorders>
            <w:noWrap/>
            <w:vAlign w:val="center"/>
          </w:tcPr>
          <w:p w14:paraId="29D6EB80"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35155429"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磁吸喷水板</w:t>
            </w:r>
            <w:proofErr w:type="gramStart"/>
            <w:r>
              <w:rPr>
                <w:rFonts w:ascii="宋体" w:eastAsia="宋体" w:hAnsi="宋体" w:cs="宋体" w:hint="eastAsia"/>
                <w:color w:val="000000"/>
                <w:kern w:val="0"/>
                <w:szCs w:val="21"/>
                <w:lang w:bidi="ar"/>
              </w:rPr>
              <w:t>檫</w:t>
            </w:r>
            <w:proofErr w:type="gramEnd"/>
            <w:r>
              <w:rPr>
                <w:rFonts w:ascii="宋体" w:eastAsia="宋体" w:hAnsi="宋体" w:cs="宋体" w:hint="eastAsia"/>
                <w:color w:val="000000"/>
                <w:kern w:val="0"/>
                <w:szCs w:val="21"/>
                <w:lang w:bidi="ar"/>
              </w:rPr>
              <w:t>套装</w:t>
            </w:r>
          </w:p>
        </w:tc>
        <w:tc>
          <w:tcPr>
            <w:tcW w:w="1202" w:type="pct"/>
            <w:tcBorders>
              <w:top w:val="single" w:sz="4" w:space="0" w:color="000000"/>
              <w:left w:val="single" w:sz="4" w:space="0" w:color="000000"/>
              <w:bottom w:val="single" w:sz="4" w:space="0" w:color="000000"/>
              <w:right w:val="single" w:sz="4" w:space="0" w:color="000000"/>
            </w:tcBorders>
            <w:vAlign w:val="center"/>
          </w:tcPr>
          <w:p w14:paraId="0E4A6763"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规格：板擦及置笔架采用ABS树脂高强度材料</w:t>
            </w:r>
          </w:p>
          <w:p w14:paraId="576D072C" w14:textId="77777777" w:rsidR="00AB12E9" w:rsidRDefault="00000000">
            <w:pPr>
              <w:widowControl/>
              <w:numPr>
                <w:ilvl w:val="0"/>
                <w:numId w:val="1"/>
              </w:numPr>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磁吸底座重166克</w:t>
            </w:r>
            <w:proofErr w:type="gramStart"/>
            <w:r>
              <w:rPr>
                <w:rFonts w:ascii="宋体" w:eastAsia="宋体" w:hAnsi="宋体" w:cs="宋体" w:hint="eastAsia"/>
                <w:color w:val="000000"/>
                <w:kern w:val="0"/>
                <w:szCs w:val="21"/>
                <w:lang w:bidi="ar"/>
              </w:rPr>
              <w:t>克</w:t>
            </w:r>
            <w:proofErr w:type="gramEnd"/>
            <w:r>
              <w:rPr>
                <w:rFonts w:ascii="宋体" w:eastAsia="宋体" w:hAnsi="宋体" w:cs="宋体" w:hint="eastAsia"/>
                <w:color w:val="000000"/>
                <w:kern w:val="0"/>
                <w:szCs w:val="21"/>
                <w:lang w:bidi="ar"/>
              </w:rPr>
              <w:t>，115mm高*140mm宽*53mm厚；</w:t>
            </w:r>
          </w:p>
          <w:p w14:paraId="0CB90465"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2.魔术</w:t>
            </w:r>
            <w:proofErr w:type="gramStart"/>
            <w:r>
              <w:rPr>
                <w:rFonts w:ascii="宋体" w:eastAsia="宋体" w:hAnsi="宋体" w:cs="宋体" w:hint="eastAsia"/>
                <w:color w:val="000000"/>
                <w:kern w:val="0"/>
                <w:szCs w:val="21"/>
                <w:lang w:bidi="ar"/>
              </w:rPr>
              <w:t>贴设计</w:t>
            </w:r>
            <w:proofErr w:type="gramEnd"/>
            <w:r>
              <w:rPr>
                <w:rFonts w:ascii="宋体" w:eastAsia="宋体" w:hAnsi="宋体" w:cs="宋体" w:hint="eastAsia"/>
                <w:color w:val="000000"/>
                <w:kern w:val="0"/>
                <w:szCs w:val="21"/>
                <w:lang w:bidi="ar"/>
              </w:rPr>
              <w:t>喷水板擦重141克175mm高*95mm宽*45mm厚 、3.干湿两用双面绒擦布190mm*110mm</w:t>
            </w:r>
          </w:p>
          <w:p w14:paraId="30EA4F43"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参考品牌：华弘、</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星、瑞新、越</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27EF9C80"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36073B5A" wp14:editId="4E7CC862">
                  <wp:extent cx="902335" cy="1181100"/>
                  <wp:effectExtent l="0" t="0" r="12065" b="7620"/>
                  <wp:docPr id="40" name="图片 27" descr="8c9bb519bc262813ddb670f6ee5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7" descr="8c9bb519bc262813ddb670f6ee55632"/>
                          <pic:cNvPicPr>
                            <a:picLocks noChangeAspect="1"/>
                          </pic:cNvPicPr>
                        </pic:nvPicPr>
                        <pic:blipFill>
                          <a:blip r:embed="rId17"/>
                          <a:stretch>
                            <a:fillRect/>
                          </a:stretch>
                        </pic:blipFill>
                        <pic:spPr>
                          <a:xfrm>
                            <a:off x="0" y="0"/>
                            <a:ext cx="902335" cy="1181100"/>
                          </a:xfrm>
                          <a:prstGeom prst="rect">
                            <a:avLst/>
                          </a:prstGeom>
                          <a:noFill/>
                          <a:ln>
                            <a:noFill/>
                          </a:ln>
                        </pic:spPr>
                      </pic:pic>
                    </a:graphicData>
                  </a:graphic>
                </wp:inline>
              </w:drawing>
            </w:r>
            <w:r>
              <w:rPr>
                <w:rFonts w:ascii="宋体" w:eastAsia="宋体" w:hAnsi="宋体" w:cs="宋体" w:hint="eastAsia"/>
                <w:noProof/>
                <w:color w:val="000000"/>
                <w:szCs w:val="21"/>
              </w:rPr>
              <w:drawing>
                <wp:inline distT="0" distB="0" distL="114300" distR="114300" wp14:anchorId="24202587" wp14:editId="004C824A">
                  <wp:extent cx="1011555" cy="1116330"/>
                  <wp:effectExtent l="0" t="0" r="9525" b="11430"/>
                  <wp:docPr id="41" name="图片 28" descr="b87f9fd7bffc2e4c3c2895da41b8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8" descr="b87f9fd7bffc2e4c3c2895da41b89b0"/>
                          <pic:cNvPicPr>
                            <a:picLocks noChangeAspect="1"/>
                          </pic:cNvPicPr>
                        </pic:nvPicPr>
                        <pic:blipFill>
                          <a:blip r:embed="rId18"/>
                          <a:stretch>
                            <a:fillRect/>
                          </a:stretch>
                        </pic:blipFill>
                        <pic:spPr>
                          <a:xfrm>
                            <a:off x="0" y="0"/>
                            <a:ext cx="1011555" cy="1116330"/>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2E53A834"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812" w:type="pct"/>
            <w:tcBorders>
              <w:top w:val="single" w:sz="4" w:space="0" w:color="000000"/>
              <w:left w:val="single" w:sz="4" w:space="0" w:color="000000"/>
              <w:bottom w:val="single" w:sz="4" w:space="0" w:color="000000"/>
              <w:right w:val="single" w:sz="4" w:space="0" w:color="000000"/>
            </w:tcBorders>
            <w:noWrap/>
            <w:vAlign w:val="center"/>
          </w:tcPr>
          <w:p w14:paraId="5A68943A"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26</w:t>
            </w:r>
          </w:p>
        </w:tc>
      </w:tr>
      <w:tr w:rsidR="00AB12E9" w14:paraId="3D7A04D6" w14:textId="77777777">
        <w:trPr>
          <w:trHeight w:val="1420"/>
        </w:trPr>
        <w:tc>
          <w:tcPr>
            <w:tcW w:w="397" w:type="pct"/>
            <w:tcBorders>
              <w:top w:val="single" w:sz="4" w:space="0" w:color="000000"/>
              <w:left w:val="single" w:sz="4" w:space="0" w:color="000000"/>
              <w:bottom w:val="single" w:sz="4" w:space="0" w:color="000000"/>
              <w:right w:val="single" w:sz="4" w:space="0" w:color="000000"/>
            </w:tcBorders>
            <w:noWrap/>
            <w:vAlign w:val="center"/>
          </w:tcPr>
          <w:p w14:paraId="441DF874"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10</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4CD14119"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喷水板擦</w:t>
            </w:r>
          </w:p>
        </w:tc>
        <w:tc>
          <w:tcPr>
            <w:tcW w:w="1202" w:type="pct"/>
            <w:tcBorders>
              <w:top w:val="single" w:sz="4" w:space="0" w:color="000000"/>
              <w:left w:val="single" w:sz="4" w:space="0" w:color="000000"/>
              <w:bottom w:val="single" w:sz="4" w:space="0" w:color="000000"/>
              <w:right w:val="single" w:sz="4" w:space="0" w:color="000000"/>
            </w:tcBorders>
            <w:vAlign w:val="center"/>
          </w:tcPr>
          <w:p w14:paraId="12BB3673"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规格：175mm高*95mm宽*45mm厚 外壳采用ABS树脂高强度材料， 魔术</w:t>
            </w:r>
            <w:proofErr w:type="gramStart"/>
            <w:r>
              <w:rPr>
                <w:rFonts w:ascii="宋体" w:eastAsia="宋体" w:hAnsi="宋体" w:cs="宋体" w:hint="eastAsia"/>
                <w:color w:val="000000"/>
                <w:kern w:val="0"/>
                <w:szCs w:val="21"/>
                <w:lang w:bidi="ar"/>
              </w:rPr>
              <w:t>贴设计</w:t>
            </w:r>
            <w:proofErr w:type="gramEnd"/>
            <w:r>
              <w:rPr>
                <w:rFonts w:ascii="宋体" w:eastAsia="宋体" w:hAnsi="宋体" w:cs="宋体" w:hint="eastAsia"/>
                <w:color w:val="000000"/>
                <w:kern w:val="0"/>
                <w:szCs w:val="21"/>
                <w:lang w:bidi="ar"/>
              </w:rPr>
              <w:t>可更换干湿两用双面绒擦布，板擦重141克。</w:t>
            </w:r>
          </w:p>
          <w:p w14:paraId="33248F81" w14:textId="77777777" w:rsidR="00AB12E9"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参考品牌：华弘、</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星、瑞新、越</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1CA20468"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122F06FC" wp14:editId="312BAA92">
                  <wp:extent cx="1946275" cy="2163445"/>
                  <wp:effectExtent l="0" t="0" r="4445" b="635"/>
                  <wp:docPr id="47" name="图片 29" descr="微信图片_2024061811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9" descr="微信图片_20240618112524"/>
                          <pic:cNvPicPr>
                            <a:picLocks noChangeAspect="1"/>
                          </pic:cNvPicPr>
                        </pic:nvPicPr>
                        <pic:blipFill>
                          <a:blip r:embed="rId19"/>
                          <a:stretch>
                            <a:fillRect/>
                          </a:stretch>
                        </pic:blipFill>
                        <pic:spPr>
                          <a:xfrm>
                            <a:off x="0" y="0"/>
                            <a:ext cx="1946275" cy="2163445"/>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0E8FDAA2" w14:textId="77777777" w:rsidR="00AB12E9" w:rsidRDefault="00000000">
            <w:pPr>
              <w:widowControl/>
              <w:jc w:val="center"/>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个</w:t>
            </w:r>
            <w:proofErr w:type="gramEnd"/>
          </w:p>
        </w:tc>
        <w:tc>
          <w:tcPr>
            <w:tcW w:w="812" w:type="pct"/>
            <w:tcBorders>
              <w:top w:val="single" w:sz="4" w:space="0" w:color="000000"/>
              <w:left w:val="single" w:sz="4" w:space="0" w:color="000000"/>
              <w:bottom w:val="single" w:sz="4" w:space="0" w:color="000000"/>
              <w:right w:val="single" w:sz="4" w:space="0" w:color="000000"/>
            </w:tcBorders>
            <w:noWrap/>
            <w:vAlign w:val="center"/>
          </w:tcPr>
          <w:p w14:paraId="3FC32BF4"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w:t>
            </w:r>
          </w:p>
        </w:tc>
      </w:tr>
      <w:tr w:rsidR="00AB12E9" w14:paraId="716FFE12" w14:textId="77777777">
        <w:trPr>
          <w:trHeight w:val="1420"/>
        </w:trPr>
        <w:tc>
          <w:tcPr>
            <w:tcW w:w="397" w:type="pct"/>
            <w:tcBorders>
              <w:top w:val="single" w:sz="4" w:space="0" w:color="000000"/>
              <w:left w:val="single" w:sz="4" w:space="0" w:color="000000"/>
              <w:bottom w:val="single" w:sz="4" w:space="0" w:color="000000"/>
              <w:right w:val="single" w:sz="4" w:space="0" w:color="000000"/>
            </w:tcBorders>
            <w:noWrap/>
            <w:vAlign w:val="center"/>
          </w:tcPr>
          <w:p w14:paraId="0D184D61"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785D2839"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喷水板擦磁吸底座</w:t>
            </w:r>
          </w:p>
        </w:tc>
        <w:tc>
          <w:tcPr>
            <w:tcW w:w="1202" w:type="pct"/>
            <w:tcBorders>
              <w:top w:val="single" w:sz="4" w:space="0" w:color="000000"/>
              <w:left w:val="single" w:sz="4" w:space="0" w:color="000000"/>
              <w:bottom w:val="single" w:sz="4" w:space="0" w:color="000000"/>
              <w:right w:val="single" w:sz="4" w:space="0" w:color="000000"/>
            </w:tcBorders>
            <w:vAlign w:val="center"/>
          </w:tcPr>
          <w:p w14:paraId="28DD166F"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规格：板擦及置笔架采用ABS树脂高强度材料</w:t>
            </w:r>
          </w:p>
          <w:p w14:paraId="44B26063" w14:textId="77777777" w:rsidR="00AB12E9" w:rsidRDefault="00000000">
            <w:pPr>
              <w:widowControl/>
              <w:numPr>
                <w:ilvl w:val="0"/>
                <w:numId w:val="1"/>
              </w:numPr>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磁吸底座重166克</w:t>
            </w:r>
            <w:proofErr w:type="gramStart"/>
            <w:r>
              <w:rPr>
                <w:rFonts w:ascii="宋体" w:eastAsia="宋体" w:hAnsi="宋体" w:cs="宋体" w:hint="eastAsia"/>
                <w:color w:val="000000"/>
                <w:kern w:val="0"/>
                <w:szCs w:val="21"/>
                <w:lang w:bidi="ar"/>
              </w:rPr>
              <w:t>克</w:t>
            </w:r>
            <w:proofErr w:type="gramEnd"/>
            <w:r>
              <w:rPr>
                <w:rFonts w:ascii="宋体" w:eastAsia="宋体" w:hAnsi="宋体" w:cs="宋体" w:hint="eastAsia"/>
                <w:color w:val="000000"/>
                <w:kern w:val="0"/>
                <w:szCs w:val="21"/>
                <w:lang w:bidi="ar"/>
              </w:rPr>
              <w:t>，115mm高*140mm宽*53mm厚；</w:t>
            </w:r>
          </w:p>
          <w:p w14:paraId="0A289B6C"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参考品牌：华弘、</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星、瑞新、越</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52DF2F76"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733B6DA5" wp14:editId="49EA57B7">
                  <wp:extent cx="1177925" cy="995045"/>
                  <wp:effectExtent l="0" t="0" r="10795" b="10795"/>
                  <wp:docPr id="49" name="图片 30" descr="092fcc281a559509724e3eb2ff6e9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0" descr="092fcc281a559509724e3eb2ff6e9db"/>
                          <pic:cNvPicPr>
                            <a:picLocks noChangeAspect="1"/>
                          </pic:cNvPicPr>
                        </pic:nvPicPr>
                        <pic:blipFill>
                          <a:blip r:embed="rId20"/>
                          <a:srcRect l="12395" t="1920" r="7214" b="27206"/>
                          <a:stretch>
                            <a:fillRect/>
                          </a:stretch>
                        </pic:blipFill>
                        <pic:spPr>
                          <a:xfrm>
                            <a:off x="0" y="0"/>
                            <a:ext cx="1177925" cy="995045"/>
                          </a:xfrm>
                          <a:prstGeom prst="rect">
                            <a:avLst/>
                          </a:prstGeom>
                          <a:noFill/>
                          <a:ln>
                            <a:noFill/>
                          </a:ln>
                        </pic:spPr>
                      </pic:pic>
                    </a:graphicData>
                  </a:graphic>
                </wp:inline>
              </w:drawing>
            </w:r>
            <w:r>
              <w:rPr>
                <w:rFonts w:ascii="宋体" w:eastAsia="宋体" w:hAnsi="宋体" w:cs="宋体" w:hint="eastAsia"/>
                <w:noProof/>
                <w:color w:val="000000"/>
                <w:szCs w:val="21"/>
              </w:rPr>
              <w:drawing>
                <wp:inline distT="0" distB="0" distL="114300" distR="114300" wp14:anchorId="3E33DC3A" wp14:editId="66946141">
                  <wp:extent cx="1212850" cy="920750"/>
                  <wp:effectExtent l="0" t="0" r="6350" b="8890"/>
                  <wp:docPr id="48" name="图片 31" descr="fb5ef6d687e3b45c23857366c0bc7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1" descr="fb5ef6d687e3b45c23857366c0bc7fa"/>
                          <pic:cNvPicPr>
                            <a:picLocks noChangeAspect="1"/>
                          </pic:cNvPicPr>
                        </pic:nvPicPr>
                        <pic:blipFill>
                          <a:blip r:embed="rId21"/>
                          <a:srcRect l="12898" t="14780" b="19347"/>
                          <a:stretch>
                            <a:fillRect/>
                          </a:stretch>
                        </pic:blipFill>
                        <pic:spPr>
                          <a:xfrm>
                            <a:off x="0" y="0"/>
                            <a:ext cx="1212850" cy="920750"/>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572CA8AB" w14:textId="77777777" w:rsidR="00AB12E9" w:rsidRDefault="00000000">
            <w:pPr>
              <w:widowControl/>
              <w:jc w:val="center"/>
              <w:textAlignment w:val="center"/>
              <w:rPr>
                <w:rFonts w:ascii="宋体" w:eastAsia="宋体" w:hAnsi="宋体" w:cs="宋体" w:hint="eastAsia"/>
                <w:color w:val="000000"/>
                <w:kern w:val="0"/>
                <w:szCs w:val="21"/>
                <w:lang w:bidi="ar"/>
              </w:rPr>
            </w:pPr>
            <w:proofErr w:type="gramStart"/>
            <w:r>
              <w:rPr>
                <w:rFonts w:ascii="宋体" w:eastAsia="宋体" w:hAnsi="宋体" w:cs="宋体" w:hint="eastAsia"/>
                <w:color w:val="000000"/>
                <w:kern w:val="0"/>
                <w:szCs w:val="21"/>
                <w:lang w:bidi="ar"/>
              </w:rPr>
              <w:t>个</w:t>
            </w:r>
            <w:proofErr w:type="gramEnd"/>
          </w:p>
        </w:tc>
        <w:tc>
          <w:tcPr>
            <w:tcW w:w="812" w:type="pct"/>
            <w:tcBorders>
              <w:top w:val="single" w:sz="4" w:space="0" w:color="000000"/>
              <w:left w:val="single" w:sz="4" w:space="0" w:color="000000"/>
              <w:bottom w:val="single" w:sz="4" w:space="0" w:color="000000"/>
              <w:right w:val="single" w:sz="4" w:space="0" w:color="000000"/>
            </w:tcBorders>
            <w:noWrap/>
            <w:vAlign w:val="center"/>
          </w:tcPr>
          <w:p w14:paraId="674F8A0D"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9</w:t>
            </w:r>
          </w:p>
        </w:tc>
      </w:tr>
      <w:tr w:rsidR="00AB12E9" w14:paraId="3F4421E0" w14:textId="77777777">
        <w:trPr>
          <w:trHeight w:val="936"/>
        </w:trPr>
        <w:tc>
          <w:tcPr>
            <w:tcW w:w="397" w:type="pct"/>
            <w:tcBorders>
              <w:top w:val="single" w:sz="4" w:space="0" w:color="000000"/>
              <w:left w:val="single" w:sz="4" w:space="0" w:color="000000"/>
              <w:bottom w:val="single" w:sz="4" w:space="0" w:color="000000"/>
              <w:right w:val="single" w:sz="4" w:space="0" w:color="000000"/>
            </w:tcBorders>
            <w:noWrap/>
            <w:vAlign w:val="center"/>
          </w:tcPr>
          <w:p w14:paraId="7072E136"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w:t>
            </w: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0236CB62"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磁吸板</w:t>
            </w:r>
            <w:proofErr w:type="gramStart"/>
            <w:r>
              <w:rPr>
                <w:rFonts w:ascii="宋体" w:eastAsia="宋体" w:hAnsi="宋体" w:cs="宋体" w:hint="eastAsia"/>
                <w:color w:val="000000"/>
                <w:kern w:val="0"/>
                <w:szCs w:val="21"/>
                <w:lang w:bidi="ar"/>
              </w:rPr>
              <w:t>檫</w:t>
            </w:r>
            <w:proofErr w:type="gramEnd"/>
            <w:r>
              <w:rPr>
                <w:rFonts w:ascii="宋体" w:eastAsia="宋体" w:hAnsi="宋体" w:cs="宋体" w:hint="eastAsia"/>
                <w:color w:val="000000"/>
                <w:kern w:val="0"/>
                <w:szCs w:val="21"/>
                <w:lang w:bidi="ar"/>
              </w:rPr>
              <w:t>替换擦布</w:t>
            </w:r>
          </w:p>
        </w:tc>
        <w:tc>
          <w:tcPr>
            <w:tcW w:w="1202" w:type="pct"/>
            <w:tcBorders>
              <w:top w:val="single" w:sz="4" w:space="0" w:color="000000"/>
              <w:left w:val="single" w:sz="4" w:space="0" w:color="000000"/>
              <w:bottom w:val="single" w:sz="4" w:space="0" w:color="000000"/>
              <w:right w:val="single" w:sz="4" w:space="0" w:color="000000"/>
            </w:tcBorders>
            <w:vAlign w:val="center"/>
          </w:tcPr>
          <w:p w14:paraId="0B251E56"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规格：190mm*110mm  干湿两用加厚绒布面，双面可用 </w:t>
            </w:r>
          </w:p>
          <w:p w14:paraId="2A097168" w14:textId="77777777" w:rsidR="00AB12E9"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参考品牌：华弘、</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星、瑞新、越</w:t>
            </w:r>
            <w:proofErr w:type="gramStart"/>
            <w:r>
              <w:rPr>
                <w:rFonts w:ascii="宋体" w:eastAsia="宋体" w:hAnsi="宋体" w:cs="宋体" w:hint="eastAsia"/>
                <w:color w:val="000000"/>
                <w:kern w:val="0"/>
                <w:szCs w:val="21"/>
                <w:lang w:bidi="ar"/>
              </w:rPr>
              <w:t>凯</w:t>
            </w:r>
            <w:proofErr w:type="gramEnd"/>
            <w:r>
              <w:rPr>
                <w:rFonts w:ascii="宋体" w:eastAsia="宋体" w:hAnsi="宋体" w:cs="宋体" w:hint="eastAsia"/>
                <w:color w:val="000000"/>
                <w:kern w:val="0"/>
                <w:szCs w:val="21"/>
                <w:lang w:bidi="ar"/>
              </w:rPr>
              <w:t>星</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47507B0A"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6563DFB1" wp14:editId="4389646A">
                  <wp:extent cx="1746250" cy="1056005"/>
                  <wp:effectExtent l="0" t="0" r="6350" b="10795"/>
                  <wp:docPr id="50" name="图片 32" descr="581a44f190c11348ce630529939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2" descr="581a44f190c11348ce6305299396859"/>
                          <pic:cNvPicPr>
                            <a:picLocks noChangeAspect="1"/>
                          </pic:cNvPicPr>
                        </pic:nvPicPr>
                        <pic:blipFill>
                          <a:blip r:embed="rId22"/>
                          <a:srcRect l="3592" t="28477" r="4181" b="17210"/>
                          <a:stretch>
                            <a:fillRect/>
                          </a:stretch>
                        </pic:blipFill>
                        <pic:spPr>
                          <a:xfrm>
                            <a:off x="0" y="0"/>
                            <a:ext cx="1746250" cy="1056005"/>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758CF82C"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块</w:t>
            </w:r>
          </w:p>
        </w:tc>
        <w:tc>
          <w:tcPr>
            <w:tcW w:w="812" w:type="pct"/>
            <w:tcBorders>
              <w:top w:val="single" w:sz="4" w:space="0" w:color="000000"/>
              <w:left w:val="single" w:sz="4" w:space="0" w:color="000000"/>
              <w:bottom w:val="single" w:sz="4" w:space="0" w:color="000000"/>
              <w:right w:val="single" w:sz="4" w:space="0" w:color="000000"/>
            </w:tcBorders>
            <w:noWrap/>
            <w:vAlign w:val="center"/>
          </w:tcPr>
          <w:p w14:paraId="3C19A7B8"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w:t>
            </w:r>
          </w:p>
        </w:tc>
      </w:tr>
      <w:tr w:rsidR="00AB12E9" w14:paraId="0A0D45DD" w14:textId="77777777">
        <w:trPr>
          <w:trHeight w:val="1340"/>
        </w:trPr>
        <w:tc>
          <w:tcPr>
            <w:tcW w:w="397" w:type="pct"/>
            <w:tcBorders>
              <w:top w:val="single" w:sz="4" w:space="0" w:color="000000"/>
              <w:left w:val="single" w:sz="4" w:space="0" w:color="000000"/>
              <w:bottom w:val="single" w:sz="4" w:space="0" w:color="000000"/>
              <w:right w:val="single" w:sz="4" w:space="0" w:color="000000"/>
            </w:tcBorders>
            <w:noWrap/>
            <w:vAlign w:val="center"/>
          </w:tcPr>
          <w:p w14:paraId="33D454A9" w14:textId="77777777" w:rsidR="00AB12E9"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13</w:t>
            </w:r>
          </w:p>
          <w:p w14:paraId="73C09967" w14:textId="77777777" w:rsidR="00AB12E9" w:rsidRDefault="00AB12E9">
            <w:pPr>
              <w:widowControl/>
              <w:jc w:val="center"/>
              <w:textAlignment w:val="center"/>
              <w:rPr>
                <w:rFonts w:ascii="宋体" w:eastAsia="宋体" w:hAnsi="宋体" w:cs="宋体" w:hint="eastAsia"/>
                <w:color w:val="000000"/>
                <w:kern w:val="0"/>
                <w:szCs w:val="21"/>
                <w:lang w:bidi="ar"/>
              </w:rPr>
            </w:pPr>
          </w:p>
        </w:tc>
        <w:tc>
          <w:tcPr>
            <w:tcW w:w="706" w:type="pct"/>
            <w:tcBorders>
              <w:top w:val="single" w:sz="4" w:space="0" w:color="000000"/>
              <w:left w:val="single" w:sz="4" w:space="0" w:color="000000"/>
              <w:bottom w:val="single" w:sz="4" w:space="0" w:color="000000"/>
              <w:right w:val="single" w:sz="4" w:space="0" w:color="000000"/>
            </w:tcBorders>
            <w:noWrap/>
            <w:vAlign w:val="center"/>
          </w:tcPr>
          <w:p w14:paraId="3ECA0598"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磁吸黑板文具收纳盒</w:t>
            </w:r>
          </w:p>
        </w:tc>
        <w:tc>
          <w:tcPr>
            <w:tcW w:w="1202" w:type="pct"/>
            <w:tcBorders>
              <w:top w:val="single" w:sz="4" w:space="0" w:color="000000"/>
              <w:left w:val="single" w:sz="4" w:space="0" w:color="000000"/>
              <w:bottom w:val="single" w:sz="4" w:space="0" w:color="000000"/>
              <w:right w:val="single" w:sz="4" w:space="0" w:color="000000"/>
            </w:tcBorders>
            <w:vAlign w:val="center"/>
          </w:tcPr>
          <w:p w14:paraId="674577C0" w14:textId="77777777" w:rsidR="00AB12E9"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规格：125克左右12.5mm*10mm*4.5mm塑料材质，双格可移动隔板，</w:t>
            </w:r>
            <w:proofErr w:type="gramStart"/>
            <w:r>
              <w:rPr>
                <w:rFonts w:ascii="宋体" w:eastAsia="宋体" w:hAnsi="宋体" w:cs="宋体" w:hint="eastAsia"/>
                <w:color w:val="000000"/>
                <w:kern w:val="0"/>
                <w:szCs w:val="21"/>
                <w:lang w:bidi="ar"/>
              </w:rPr>
              <w:t>背面磁底</w:t>
            </w:r>
            <w:proofErr w:type="gramEnd"/>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6F0FF14A"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noProof/>
                <w:color w:val="000000"/>
                <w:szCs w:val="21"/>
              </w:rPr>
              <w:drawing>
                <wp:inline distT="0" distB="0" distL="114300" distR="114300" wp14:anchorId="08DE0B8E" wp14:editId="496E0048">
                  <wp:extent cx="1460500" cy="1104900"/>
                  <wp:effectExtent l="0" t="0" r="2540" b="7620"/>
                  <wp:docPr id="52" name="图片 33" descr="微信图片_2024061811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3" descr="微信图片_20240618112528"/>
                          <pic:cNvPicPr>
                            <a:picLocks noChangeAspect="1"/>
                          </pic:cNvPicPr>
                        </pic:nvPicPr>
                        <pic:blipFill>
                          <a:blip r:embed="rId23"/>
                          <a:srcRect l="4082" t="18224" r="9079" b="3886"/>
                          <a:stretch>
                            <a:fillRect/>
                          </a:stretch>
                        </pic:blipFill>
                        <pic:spPr>
                          <a:xfrm>
                            <a:off x="0" y="0"/>
                            <a:ext cx="1460500" cy="1104900"/>
                          </a:xfrm>
                          <a:prstGeom prst="rect">
                            <a:avLst/>
                          </a:prstGeom>
                          <a:noFill/>
                          <a:ln>
                            <a:noFill/>
                          </a:ln>
                        </pic:spPr>
                      </pic:pic>
                    </a:graphicData>
                  </a:graphic>
                </wp:inline>
              </w:drawing>
            </w:r>
            <w:r>
              <w:rPr>
                <w:rFonts w:ascii="宋体" w:eastAsia="宋体" w:hAnsi="宋体" w:cs="宋体" w:hint="eastAsia"/>
                <w:noProof/>
                <w:color w:val="000000"/>
                <w:szCs w:val="21"/>
              </w:rPr>
              <w:drawing>
                <wp:inline distT="0" distB="0" distL="114300" distR="114300" wp14:anchorId="1C0D9EC1" wp14:editId="5190085C">
                  <wp:extent cx="1334770" cy="982980"/>
                  <wp:effectExtent l="0" t="0" r="6350" b="7620"/>
                  <wp:docPr id="51" name="图片 34" descr="75449a076a05fed2ce7bf1d936383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4" descr="75449a076a05fed2ce7bf1d9363831f"/>
                          <pic:cNvPicPr>
                            <a:picLocks noChangeAspect="1"/>
                          </pic:cNvPicPr>
                        </pic:nvPicPr>
                        <pic:blipFill>
                          <a:blip r:embed="rId24"/>
                          <a:srcRect t="16434"/>
                          <a:stretch>
                            <a:fillRect/>
                          </a:stretch>
                        </pic:blipFill>
                        <pic:spPr>
                          <a:xfrm>
                            <a:off x="0" y="0"/>
                            <a:ext cx="1334770" cy="982980"/>
                          </a:xfrm>
                          <a:prstGeom prst="rect">
                            <a:avLst/>
                          </a:prstGeom>
                          <a:noFill/>
                          <a:ln>
                            <a:noFill/>
                          </a:ln>
                        </pic:spPr>
                      </pic:pic>
                    </a:graphicData>
                  </a:graphic>
                </wp:inline>
              </w:drawing>
            </w: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51A89D57" w14:textId="77777777" w:rsidR="00AB12E9" w:rsidRDefault="00000000">
            <w:pPr>
              <w:widowControl/>
              <w:jc w:val="center"/>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个</w:t>
            </w:r>
            <w:proofErr w:type="gramEnd"/>
          </w:p>
        </w:tc>
        <w:tc>
          <w:tcPr>
            <w:tcW w:w="812" w:type="pct"/>
            <w:tcBorders>
              <w:top w:val="single" w:sz="4" w:space="0" w:color="000000"/>
              <w:left w:val="single" w:sz="4" w:space="0" w:color="000000"/>
              <w:bottom w:val="single" w:sz="4" w:space="0" w:color="000000"/>
              <w:right w:val="single" w:sz="4" w:space="0" w:color="000000"/>
            </w:tcBorders>
            <w:noWrap/>
            <w:vAlign w:val="center"/>
          </w:tcPr>
          <w:p w14:paraId="4CA8FD61" w14:textId="77777777" w:rsidR="00AB12E9"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w:t>
            </w:r>
          </w:p>
        </w:tc>
      </w:tr>
    </w:tbl>
    <w:p w14:paraId="3A3DD7AC" w14:textId="77777777" w:rsidR="00AB12E9" w:rsidRDefault="00AB12E9">
      <w:pPr>
        <w:widowControl/>
        <w:jc w:val="left"/>
        <w:textAlignment w:val="center"/>
        <w:rPr>
          <w:rFonts w:ascii="宋体" w:eastAsia="宋体" w:hAnsi="宋体" w:cs="宋体" w:hint="eastAsia"/>
          <w:bCs/>
          <w:color w:val="000000"/>
          <w:sz w:val="18"/>
          <w:szCs w:val="18"/>
        </w:rPr>
      </w:pPr>
    </w:p>
    <w:p w14:paraId="7187B7A6"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备注：</w:t>
      </w:r>
    </w:p>
    <w:p w14:paraId="7E9D5728"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以上物品参数要求均必须</w:t>
      </w:r>
      <w:proofErr w:type="gramStart"/>
      <w:r>
        <w:rPr>
          <w:rFonts w:ascii="宋体" w:eastAsia="宋体" w:hAnsi="宋体" w:cs="宋体" w:hint="eastAsia"/>
          <w:color w:val="000000"/>
          <w:kern w:val="0"/>
          <w:szCs w:val="21"/>
          <w:lang w:bidi="ar"/>
        </w:rPr>
        <w:t>完全响应</w:t>
      </w:r>
      <w:proofErr w:type="gramEnd"/>
      <w:r>
        <w:rPr>
          <w:rFonts w:ascii="宋体" w:eastAsia="宋体" w:hAnsi="宋体" w:cs="宋体" w:hint="eastAsia"/>
          <w:color w:val="000000"/>
          <w:kern w:val="0"/>
          <w:szCs w:val="21"/>
          <w:lang w:bidi="ar"/>
        </w:rPr>
        <w:t>或优于本公告要求，否则视为无效响应。</w:t>
      </w:r>
    </w:p>
    <w:p w14:paraId="7525A379"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报价以统一折扣率填报，实际采购数量以甲方需求为准，按实际验收数量据实结算（结算金额 = 各品目实际验收数量×成交单价）。</w:t>
      </w:r>
    </w:p>
    <w:p w14:paraId="3FFD423B" w14:textId="77777777" w:rsidR="00AB12E9"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项目服务期内，成交供应商累计结算金额达到本项目最高限价时，合同自动终止。</w:t>
      </w:r>
    </w:p>
    <w:p w14:paraId="71E2B336" w14:textId="77777777" w:rsidR="00AB12E9" w:rsidRDefault="00000000">
      <w:pPr>
        <w:spacing w:line="360" w:lineRule="auto"/>
        <w:ind w:firstLineChars="200" w:firstLine="602"/>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lastRenderedPageBreak/>
        <w:t>6</w:t>
      </w:r>
      <w:r>
        <w:rPr>
          <w:rFonts w:ascii="仿宋" w:eastAsia="仿宋" w:hAnsi="仿宋" w:cs="宋体" w:hint="eastAsia"/>
          <w:color w:val="333333"/>
          <w:kern w:val="0"/>
          <w:sz w:val="30"/>
          <w:szCs w:val="30"/>
        </w:rPr>
        <w:t>.</w:t>
      </w:r>
      <w:r>
        <w:rPr>
          <w:rFonts w:ascii="仿宋" w:eastAsia="仿宋" w:hAnsi="仿宋" w:cs="宋体" w:hint="eastAsia"/>
          <w:b/>
          <w:bCs/>
          <w:color w:val="333333"/>
          <w:kern w:val="0"/>
          <w:sz w:val="30"/>
          <w:szCs w:val="30"/>
        </w:rPr>
        <w:t>服务要求</w:t>
      </w:r>
      <w:r>
        <w:rPr>
          <w:rFonts w:ascii="仿宋" w:eastAsia="仿宋" w:hAnsi="仿宋" w:cs="宋体" w:hint="eastAsia"/>
          <w:color w:val="333333"/>
          <w:kern w:val="0"/>
          <w:sz w:val="30"/>
          <w:szCs w:val="30"/>
        </w:rPr>
        <w:t>：供应商须按采购方要求及时、保质、保量、分批供货；合同期内无论单次订单大小，均须提供高效配送服务。累计拒绝供货3 次及以上，采购方有权单方解除合同。</w:t>
      </w:r>
    </w:p>
    <w:p w14:paraId="21022065"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7</w:t>
      </w:r>
      <w:r>
        <w:rPr>
          <w:rFonts w:ascii="仿宋" w:eastAsia="仿宋" w:hAnsi="仿宋" w:cs="宋体" w:hint="eastAsia"/>
          <w:color w:val="333333"/>
          <w:kern w:val="0"/>
          <w:sz w:val="30"/>
          <w:szCs w:val="30"/>
        </w:rPr>
        <w:t>.</w:t>
      </w:r>
      <w:r>
        <w:rPr>
          <w:rFonts w:ascii="仿宋" w:eastAsia="仿宋" w:hAnsi="仿宋" w:cs="宋体" w:hint="eastAsia"/>
          <w:b/>
          <w:bCs/>
          <w:color w:val="333333"/>
          <w:kern w:val="0"/>
          <w:sz w:val="30"/>
          <w:szCs w:val="30"/>
        </w:rPr>
        <w:t>结算方式：</w:t>
      </w:r>
      <w:r>
        <w:rPr>
          <w:rFonts w:ascii="仿宋" w:eastAsia="仿宋" w:hAnsi="仿宋" w:cs="宋体" w:hint="eastAsia"/>
          <w:color w:val="333333"/>
          <w:kern w:val="0"/>
          <w:sz w:val="30"/>
          <w:szCs w:val="30"/>
        </w:rPr>
        <w:t>双方按照送货清单及现场实际验收合格数量，逐次据实结算；供应商向采购方开具等额、合法合</w:t>
      </w:r>
      <w:proofErr w:type="gramStart"/>
      <w:r>
        <w:rPr>
          <w:rFonts w:ascii="仿宋" w:eastAsia="仿宋" w:hAnsi="仿宋" w:cs="宋体" w:hint="eastAsia"/>
          <w:color w:val="333333"/>
          <w:kern w:val="0"/>
          <w:sz w:val="30"/>
          <w:szCs w:val="30"/>
        </w:rPr>
        <w:t>规</w:t>
      </w:r>
      <w:proofErr w:type="gramEnd"/>
      <w:r>
        <w:rPr>
          <w:rFonts w:ascii="仿宋" w:eastAsia="仿宋" w:hAnsi="仿宋" w:cs="宋体" w:hint="eastAsia"/>
          <w:color w:val="333333"/>
          <w:kern w:val="0"/>
          <w:sz w:val="30"/>
          <w:szCs w:val="30"/>
        </w:rPr>
        <w:t xml:space="preserve">的普通发票后，采购方在 15 </w:t>
      </w:r>
      <w:proofErr w:type="gramStart"/>
      <w:r>
        <w:rPr>
          <w:rFonts w:ascii="仿宋" w:eastAsia="仿宋" w:hAnsi="仿宋" w:cs="宋体" w:hint="eastAsia"/>
          <w:color w:val="333333"/>
          <w:kern w:val="0"/>
          <w:sz w:val="30"/>
          <w:szCs w:val="30"/>
        </w:rPr>
        <w:t>个</w:t>
      </w:r>
      <w:proofErr w:type="gramEnd"/>
      <w:r>
        <w:rPr>
          <w:rFonts w:ascii="仿宋" w:eastAsia="仿宋" w:hAnsi="仿宋" w:cs="宋体" w:hint="eastAsia"/>
          <w:color w:val="333333"/>
          <w:kern w:val="0"/>
          <w:sz w:val="30"/>
          <w:szCs w:val="30"/>
        </w:rPr>
        <w:t>工作日内完成对公转账支付。本项目合同最终累计支付总金额，不得超过预算总价 98000 元。</w:t>
      </w:r>
    </w:p>
    <w:p w14:paraId="69A18D3E"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8</w:t>
      </w:r>
      <w:r>
        <w:rPr>
          <w:rFonts w:ascii="仿宋" w:eastAsia="仿宋" w:hAnsi="仿宋" w:cs="宋体" w:hint="eastAsia"/>
          <w:color w:val="333333"/>
          <w:kern w:val="0"/>
          <w:sz w:val="30"/>
          <w:szCs w:val="30"/>
        </w:rPr>
        <w:t>.</w:t>
      </w:r>
      <w:r>
        <w:rPr>
          <w:rFonts w:ascii="仿宋" w:eastAsia="仿宋" w:hAnsi="仿宋" w:cs="宋体" w:hint="eastAsia"/>
          <w:b/>
          <w:bCs/>
          <w:color w:val="333333"/>
          <w:kern w:val="0"/>
          <w:sz w:val="30"/>
          <w:szCs w:val="30"/>
        </w:rPr>
        <w:t>合同履行期限</w:t>
      </w:r>
      <w:r>
        <w:rPr>
          <w:rFonts w:ascii="仿宋" w:eastAsia="仿宋" w:hAnsi="仿宋" w:cs="宋体" w:hint="eastAsia"/>
          <w:color w:val="333333"/>
          <w:kern w:val="0"/>
          <w:sz w:val="30"/>
          <w:szCs w:val="30"/>
        </w:rPr>
        <w:t>：自合同签订之日起1年（12个月）</w:t>
      </w:r>
    </w:p>
    <w:p w14:paraId="75B47975"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9</w:t>
      </w:r>
      <w:r>
        <w:rPr>
          <w:rFonts w:ascii="仿宋" w:eastAsia="仿宋" w:hAnsi="仿宋" w:cs="宋体" w:hint="eastAsia"/>
          <w:color w:val="333333"/>
          <w:kern w:val="0"/>
          <w:sz w:val="30"/>
          <w:szCs w:val="30"/>
        </w:rPr>
        <w:t>.</w:t>
      </w:r>
      <w:r>
        <w:rPr>
          <w:rFonts w:ascii="仿宋" w:eastAsia="仿宋" w:hAnsi="仿宋" w:cs="宋体" w:hint="eastAsia"/>
          <w:b/>
          <w:bCs/>
          <w:color w:val="333333"/>
          <w:kern w:val="0"/>
          <w:sz w:val="30"/>
          <w:szCs w:val="30"/>
        </w:rPr>
        <w:t>报价及评审规则</w:t>
      </w:r>
      <w:r>
        <w:rPr>
          <w:rFonts w:ascii="仿宋" w:eastAsia="仿宋" w:hAnsi="仿宋" w:cs="宋体" w:hint="eastAsia"/>
          <w:color w:val="333333"/>
          <w:kern w:val="0"/>
          <w:sz w:val="30"/>
          <w:szCs w:val="30"/>
        </w:rPr>
        <w:t>：本项目实行统一折扣率报价（如 0.90 为九折）；按折扣率从低到高排序，排名第一者为成交供应商；若排名第一出现多家相同折扣率，则进入第二轮报价，以第二轮最低报价者确定为成交供应商。</w:t>
      </w:r>
    </w:p>
    <w:p w14:paraId="27A479F6" w14:textId="77777777" w:rsidR="00AB12E9" w:rsidRDefault="00000000">
      <w:pPr>
        <w:spacing w:line="360" w:lineRule="auto"/>
        <w:ind w:firstLine="600"/>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二、报名资格条件</w:t>
      </w:r>
    </w:p>
    <w:p w14:paraId="6BE7A0F7"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1</w:t>
      </w:r>
      <w:r>
        <w:rPr>
          <w:rFonts w:ascii="仿宋" w:eastAsia="仿宋" w:hAnsi="仿宋" w:cs="宋体" w:hint="eastAsia"/>
          <w:color w:val="333333"/>
          <w:kern w:val="0"/>
          <w:sz w:val="30"/>
          <w:szCs w:val="30"/>
        </w:rPr>
        <w:t>.具有独立承担民事责任能力且在中华人民共和国境内注册的法人实体；</w:t>
      </w:r>
    </w:p>
    <w:p w14:paraId="30171253"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2</w:t>
      </w:r>
      <w:r>
        <w:rPr>
          <w:rFonts w:ascii="仿宋" w:eastAsia="仿宋" w:hAnsi="仿宋" w:cs="宋体" w:hint="eastAsia"/>
          <w:color w:val="333333"/>
          <w:kern w:val="0"/>
          <w:sz w:val="30"/>
          <w:szCs w:val="30"/>
        </w:rPr>
        <w:t>.具有良好商业信誉，在经营活动中没有重大违法违纪记录，与南昌航空大学无法律诉讼行为；</w:t>
      </w:r>
    </w:p>
    <w:p w14:paraId="0026D7E4"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3</w:t>
      </w:r>
      <w:r>
        <w:rPr>
          <w:rFonts w:ascii="仿宋" w:eastAsia="仿宋" w:hAnsi="仿宋" w:cs="宋体" w:hint="eastAsia"/>
          <w:color w:val="333333"/>
          <w:kern w:val="0"/>
          <w:sz w:val="30"/>
          <w:szCs w:val="30"/>
        </w:rPr>
        <w:t>.本项目不接受供应商以联合体方式参加报名。</w:t>
      </w:r>
    </w:p>
    <w:p w14:paraId="6D350238" w14:textId="77777777" w:rsidR="00AB12E9" w:rsidRDefault="00000000">
      <w:pPr>
        <w:spacing w:line="360" w:lineRule="auto"/>
        <w:ind w:firstLine="600"/>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三、报名应提供资料</w:t>
      </w:r>
    </w:p>
    <w:p w14:paraId="25A3079F"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1</w:t>
      </w:r>
      <w:r>
        <w:rPr>
          <w:rFonts w:ascii="仿宋" w:eastAsia="仿宋" w:hAnsi="仿宋" w:cs="宋体" w:hint="eastAsia"/>
          <w:color w:val="333333"/>
          <w:kern w:val="0"/>
          <w:sz w:val="30"/>
          <w:szCs w:val="30"/>
        </w:rPr>
        <w:t>.单位法定代表人授权委托书、授权委托人身份证复印件，法定代表人身份证复印件（均加盖公章）；</w:t>
      </w:r>
    </w:p>
    <w:p w14:paraId="7A682890"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2</w:t>
      </w:r>
      <w:r>
        <w:rPr>
          <w:rFonts w:ascii="仿宋" w:eastAsia="仿宋" w:hAnsi="仿宋" w:cs="宋体" w:hint="eastAsia"/>
          <w:color w:val="333333"/>
          <w:kern w:val="0"/>
          <w:sz w:val="30"/>
          <w:szCs w:val="30"/>
        </w:rPr>
        <w:t>.加盖公章的营业执照复印件；</w:t>
      </w:r>
    </w:p>
    <w:p w14:paraId="08E9194C" w14:textId="77777777" w:rsidR="00AB12E9" w:rsidRDefault="00000000">
      <w:pPr>
        <w:spacing w:line="360" w:lineRule="auto"/>
        <w:ind w:firstLineChars="200" w:firstLine="602"/>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3</w:t>
      </w:r>
      <w:r>
        <w:rPr>
          <w:rFonts w:ascii="仿宋" w:eastAsia="仿宋" w:hAnsi="仿宋" w:cs="宋体" w:hint="eastAsia"/>
          <w:color w:val="333333"/>
          <w:kern w:val="0"/>
          <w:sz w:val="30"/>
          <w:szCs w:val="30"/>
        </w:rPr>
        <w:t>.报名时须携带货物样品现场核查。</w:t>
      </w:r>
    </w:p>
    <w:p w14:paraId="717C2B2F"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lastRenderedPageBreak/>
        <w:t>四、投标材料的递交</w:t>
      </w:r>
    </w:p>
    <w:p w14:paraId="43919B37"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1</w:t>
      </w:r>
      <w:r>
        <w:rPr>
          <w:rFonts w:ascii="仿宋" w:eastAsia="仿宋" w:hAnsi="仿宋" w:cs="宋体" w:hint="eastAsia"/>
          <w:color w:val="333333"/>
          <w:kern w:val="0"/>
          <w:sz w:val="30"/>
          <w:szCs w:val="30"/>
        </w:rPr>
        <w:t>.投标材料须包含：资格文件、采购清单报价表（附件一）、承诺函（附件三），所有材料均须加盖公章。</w:t>
      </w:r>
    </w:p>
    <w:p w14:paraId="43FC719C"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2</w:t>
      </w:r>
      <w:r>
        <w:rPr>
          <w:rFonts w:ascii="仿宋" w:eastAsia="仿宋" w:hAnsi="仿宋" w:cs="宋体" w:hint="eastAsia"/>
          <w:color w:val="333333"/>
          <w:kern w:val="0"/>
          <w:sz w:val="30"/>
          <w:szCs w:val="30"/>
        </w:rPr>
        <w:t>.资格文件包括：法定代表人授权委托书、授权委托人身份证（或法定代表人身份证）复印件、营业执照复印件（均加盖公章）。</w:t>
      </w:r>
    </w:p>
    <w:p w14:paraId="469F4557"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3</w:t>
      </w:r>
      <w:r>
        <w:rPr>
          <w:rFonts w:ascii="仿宋" w:eastAsia="仿宋" w:hAnsi="仿宋" w:cs="宋体" w:hint="eastAsia"/>
          <w:color w:val="333333"/>
          <w:kern w:val="0"/>
          <w:sz w:val="30"/>
          <w:szCs w:val="30"/>
        </w:rPr>
        <w:t>.投标材料须密封在密封袋中，密封袋注明供应商名称、项目名称，封口处密封并加盖公章及法定代表人或授权委托人签字，在规定时间内递交至指定地点，逾期不予受理。</w:t>
      </w:r>
    </w:p>
    <w:p w14:paraId="6733E203" w14:textId="77777777" w:rsidR="00AB12E9" w:rsidRDefault="00000000">
      <w:pPr>
        <w:spacing w:line="360" w:lineRule="auto"/>
        <w:ind w:firstLine="600"/>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五、报名时间</w:t>
      </w:r>
      <w:r>
        <w:rPr>
          <w:rFonts w:ascii="仿宋" w:eastAsia="仿宋" w:hAnsi="仿宋" w:cs="宋体" w:hint="eastAsia"/>
          <w:color w:val="333333"/>
          <w:kern w:val="0"/>
          <w:sz w:val="30"/>
          <w:szCs w:val="30"/>
        </w:rPr>
        <w:t>：2026 年 5 月 21 日 上午 9:30—11:30</w:t>
      </w:r>
    </w:p>
    <w:p w14:paraId="4C726AE6" w14:textId="77777777" w:rsidR="00AB12E9" w:rsidRDefault="00000000">
      <w:pPr>
        <w:spacing w:line="360" w:lineRule="auto"/>
        <w:ind w:firstLineChars="200" w:firstLine="602"/>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六、报名地点</w:t>
      </w:r>
      <w:r>
        <w:rPr>
          <w:rFonts w:ascii="仿宋" w:eastAsia="仿宋" w:hAnsi="仿宋" w:cs="宋体" w:hint="eastAsia"/>
          <w:color w:val="333333"/>
          <w:kern w:val="0"/>
          <w:sz w:val="30"/>
          <w:szCs w:val="30"/>
        </w:rPr>
        <w:t>：南昌航空大学前湖校区学生公寓 5 栋 J12 室。</w:t>
      </w:r>
    </w:p>
    <w:p w14:paraId="5C7BE347" w14:textId="77777777" w:rsidR="00AB12E9" w:rsidRDefault="00000000">
      <w:pPr>
        <w:spacing w:line="360" w:lineRule="auto"/>
        <w:ind w:left="600"/>
        <w:rPr>
          <w:rFonts w:asciiTheme="minorEastAsia" w:hAnsiTheme="minorEastAsia" w:hint="eastAsia"/>
          <w:sz w:val="28"/>
          <w:szCs w:val="28"/>
        </w:rPr>
      </w:pPr>
      <w:r>
        <w:rPr>
          <w:rFonts w:ascii="仿宋" w:eastAsia="仿宋" w:hAnsi="仿宋" w:cs="宋体" w:hint="eastAsia"/>
          <w:b/>
          <w:bCs/>
          <w:color w:val="333333"/>
          <w:kern w:val="0"/>
          <w:sz w:val="30"/>
          <w:szCs w:val="30"/>
        </w:rPr>
        <w:t>七、联系人</w:t>
      </w:r>
      <w:r>
        <w:rPr>
          <w:rFonts w:ascii="仿宋" w:eastAsia="仿宋" w:hAnsi="仿宋" w:cs="宋体" w:hint="eastAsia"/>
          <w:color w:val="333333"/>
          <w:kern w:val="0"/>
          <w:sz w:val="30"/>
          <w:szCs w:val="30"/>
        </w:rPr>
        <w:t>：魏老师   83863803、18679173483</w:t>
      </w:r>
    </w:p>
    <w:p w14:paraId="17CAFFF3" w14:textId="77777777" w:rsidR="00AB12E9" w:rsidRDefault="00000000">
      <w:pPr>
        <w:spacing w:line="360" w:lineRule="auto"/>
        <w:ind w:firstLineChars="200" w:firstLine="602"/>
        <w:rPr>
          <w:rFonts w:ascii="仿宋" w:eastAsia="仿宋" w:hAnsi="仿宋" w:cs="宋体" w:hint="eastAsia"/>
          <w:color w:val="333333"/>
          <w:kern w:val="0"/>
          <w:sz w:val="30"/>
          <w:szCs w:val="30"/>
        </w:rPr>
      </w:pPr>
      <w:r>
        <w:rPr>
          <w:rFonts w:ascii="仿宋" w:eastAsia="仿宋" w:hAnsi="仿宋" w:cs="宋体" w:hint="eastAsia"/>
          <w:b/>
          <w:bCs/>
          <w:color w:val="333333"/>
          <w:kern w:val="0"/>
          <w:sz w:val="30"/>
          <w:szCs w:val="30"/>
        </w:rPr>
        <w:t>八、竞标时间及地点</w:t>
      </w:r>
      <w:r>
        <w:rPr>
          <w:rFonts w:ascii="仿宋" w:eastAsia="仿宋" w:hAnsi="仿宋" w:cs="宋体" w:hint="eastAsia"/>
          <w:color w:val="333333"/>
          <w:kern w:val="0"/>
          <w:sz w:val="30"/>
          <w:szCs w:val="30"/>
        </w:rPr>
        <w:t>：待定</w:t>
      </w:r>
    </w:p>
    <w:p w14:paraId="61C9C8FE" w14:textId="77777777" w:rsidR="00AB12E9" w:rsidRDefault="00AB12E9">
      <w:pPr>
        <w:spacing w:line="40" w:lineRule="atLeast"/>
        <w:rPr>
          <w:rFonts w:asciiTheme="minorEastAsia" w:hAnsiTheme="minorEastAsia" w:hint="eastAsia"/>
          <w:sz w:val="28"/>
          <w:szCs w:val="28"/>
        </w:rPr>
        <w:sectPr w:rsidR="00AB12E9">
          <w:footerReference w:type="default" r:id="rId25"/>
          <w:pgSz w:w="11906" w:h="16838"/>
          <w:pgMar w:top="1213" w:right="1463" w:bottom="1213" w:left="1463" w:header="0" w:footer="567" w:gutter="0"/>
          <w:cols w:space="425"/>
          <w:docGrid w:type="lines" w:linePitch="312"/>
        </w:sectPr>
      </w:pPr>
    </w:p>
    <w:p w14:paraId="1530AF90" w14:textId="77777777" w:rsidR="00AB12E9" w:rsidRDefault="00000000">
      <w:pPr>
        <w:rPr>
          <w:rFonts w:asciiTheme="minorEastAsia" w:hAnsiTheme="minorEastAsia" w:hint="eastAsia"/>
          <w:b/>
          <w:sz w:val="28"/>
          <w:szCs w:val="28"/>
        </w:rPr>
      </w:pPr>
      <w:r>
        <w:rPr>
          <w:rFonts w:asciiTheme="minorEastAsia" w:hAnsiTheme="minorEastAsia" w:hint="eastAsia"/>
          <w:b/>
          <w:sz w:val="28"/>
          <w:szCs w:val="28"/>
        </w:rPr>
        <w:lastRenderedPageBreak/>
        <w:t>附件一：</w:t>
      </w:r>
    </w:p>
    <w:p w14:paraId="07CBE163" w14:textId="77777777" w:rsidR="00AB12E9" w:rsidRDefault="00AB12E9">
      <w:pPr>
        <w:rPr>
          <w:rFonts w:asciiTheme="minorEastAsia" w:hAnsiTheme="minorEastAsia" w:hint="eastAsia"/>
          <w:b/>
          <w:sz w:val="28"/>
          <w:szCs w:val="28"/>
        </w:rPr>
      </w:pPr>
    </w:p>
    <w:p w14:paraId="33923DAD" w14:textId="77777777" w:rsidR="00AB12E9" w:rsidRDefault="00000000">
      <w:pPr>
        <w:widowControl/>
        <w:spacing w:line="480" w:lineRule="exact"/>
        <w:jc w:val="center"/>
        <w:rPr>
          <w:rFonts w:ascii="宋体" w:eastAsia="宋体" w:hAnsi="宋体" w:cs="宋体" w:hint="eastAsia"/>
          <w:b/>
          <w:bCs/>
          <w:color w:val="000000"/>
          <w:kern w:val="0"/>
          <w:sz w:val="36"/>
          <w:szCs w:val="36"/>
          <w:lang w:bidi="ar"/>
        </w:rPr>
      </w:pPr>
      <w:r>
        <w:rPr>
          <w:rFonts w:ascii="微软雅黑,宋体" w:eastAsia="微软雅黑,宋体" w:hint="eastAsia"/>
          <w:b/>
          <w:bCs/>
          <w:color w:val="000000"/>
          <w:sz w:val="36"/>
          <w:szCs w:val="36"/>
          <w:shd w:val="clear" w:color="auto" w:fill="FFFFFF"/>
        </w:rPr>
        <w:t>南昌航空大学2026年智慧教室耗材供货服务</w:t>
      </w:r>
      <w:r>
        <w:rPr>
          <w:rFonts w:ascii="宋体" w:eastAsia="宋体" w:hAnsi="宋体" w:cs="宋体" w:hint="eastAsia"/>
          <w:b/>
          <w:bCs/>
          <w:color w:val="000000"/>
          <w:kern w:val="0"/>
          <w:sz w:val="36"/>
          <w:szCs w:val="36"/>
          <w:lang w:bidi="ar"/>
        </w:rPr>
        <w:t>报价表</w:t>
      </w:r>
    </w:p>
    <w:tbl>
      <w:tblPr>
        <w:tblW w:w="4389" w:type="pct"/>
        <w:jc w:val="center"/>
        <w:tblLayout w:type="fixed"/>
        <w:tblLook w:val="04A0" w:firstRow="1" w:lastRow="0" w:firstColumn="1" w:lastColumn="0" w:noHBand="0" w:noVBand="1"/>
      </w:tblPr>
      <w:tblGrid>
        <w:gridCol w:w="1017"/>
        <w:gridCol w:w="3308"/>
        <w:gridCol w:w="957"/>
        <w:gridCol w:w="2692"/>
      </w:tblGrid>
      <w:tr w:rsidR="00AB12E9" w14:paraId="029393B8" w14:textId="77777777">
        <w:trPr>
          <w:trHeight w:val="629"/>
          <w:jc w:val="center"/>
        </w:trPr>
        <w:tc>
          <w:tcPr>
            <w:tcW w:w="638" w:type="pct"/>
            <w:tcBorders>
              <w:top w:val="single" w:sz="4" w:space="0" w:color="000000"/>
              <w:left w:val="single" w:sz="4" w:space="0" w:color="000000"/>
              <w:bottom w:val="single" w:sz="4" w:space="0" w:color="000000"/>
              <w:right w:val="single" w:sz="4" w:space="0" w:color="000000"/>
            </w:tcBorders>
            <w:vAlign w:val="center"/>
          </w:tcPr>
          <w:p w14:paraId="0C54DDDB"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序号</w:t>
            </w:r>
          </w:p>
        </w:tc>
        <w:tc>
          <w:tcPr>
            <w:tcW w:w="2073" w:type="pct"/>
            <w:tcBorders>
              <w:top w:val="single" w:sz="4" w:space="0" w:color="000000"/>
              <w:left w:val="single" w:sz="4" w:space="0" w:color="000000"/>
              <w:bottom w:val="single" w:sz="4" w:space="0" w:color="000000"/>
              <w:right w:val="single" w:sz="4" w:space="0" w:color="000000"/>
            </w:tcBorders>
            <w:vAlign w:val="center"/>
          </w:tcPr>
          <w:p w14:paraId="2ECFE364"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品名</w:t>
            </w:r>
          </w:p>
        </w:tc>
        <w:tc>
          <w:tcPr>
            <w:tcW w:w="600" w:type="pct"/>
            <w:tcBorders>
              <w:top w:val="single" w:sz="4" w:space="0" w:color="000000"/>
              <w:left w:val="single" w:sz="4" w:space="0" w:color="auto"/>
              <w:bottom w:val="single" w:sz="4" w:space="0" w:color="000000"/>
              <w:right w:val="single" w:sz="4" w:space="0" w:color="000000"/>
            </w:tcBorders>
            <w:vAlign w:val="center"/>
          </w:tcPr>
          <w:p w14:paraId="78533C15"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单位</w:t>
            </w:r>
          </w:p>
        </w:tc>
        <w:tc>
          <w:tcPr>
            <w:tcW w:w="1687" w:type="pct"/>
            <w:tcBorders>
              <w:top w:val="single" w:sz="4" w:space="0" w:color="000000"/>
              <w:left w:val="single" w:sz="4" w:space="0" w:color="000000"/>
              <w:bottom w:val="single" w:sz="4" w:space="0" w:color="000000"/>
              <w:right w:val="single" w:sz="4" w:space="0" w:color="000000"/>
            </w:tcBorders>
            <w:vAlign w:val="center"/>
          </w:tcPr>
          <w:p w14:paraId="2C34D9C8"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品牌</w:t>
            </w:r>
          </w:p>
        </w:tc>
      </w:tr>
      <w:tr w:rsidR="00AB12E9" w14:paraId="5B5D46B6" w14:textId="77777777">
        <w:trPr>
          <w:trHeight w:val="479"/>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7296A6F3"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188F9F75"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教学白板笔10ml</w:t>
            </w:r>
          </w:p>
        </w:tc>
        <w:tc>
          <w:tcPr>
            <w:tcW w:w="600" w:type="pct"/>
            <w:tcBorders>
              <w:top w:val="single" w:sz="4" w:space="0" w:color="000000"/>
              <w:left w:val="single" w:sz="4" w:space="0" w:color="auto"/>
              <w:bottom w:val="single" w:sz="4" w:space="0" w:color="000000"/>
              <w:right w:val="single" w:sz="4" w:space="0" w:color="000000"/>
            </w:tcBorders>
            <w:vAlign w:val="center"/>
          </w:tcPr>
          <w:p w14:paraId="58E51A8D"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支</w:t>
            </w:r>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68388543" w14:textId="77777777" w:rsidR="00AB12E9" w:rsidRDefault="00AB12E9">
            <w:pPr>
              <w:jc w:val="center"/>
              <w:rPr>
                <w:rFonts w:ascii="宋体" w:eastAsia="宋体" w:hAnsi="宋体" w:cs="宋体" w:hint="eastAsia"/>
                <w:color w:val="000000"/>
                <w:sz w:val="24"/>
                <w:szCs w:val="24"/>
              </w:rPr>
            </w:pPr>
          </w:p>
        </w:tc>
      </w:tr>
      <w:tr w:rsidR="00AB12E9" w14:paraId="667120C5" w14:textId="77777777">
        <w:trPr>
          <w:trHeight w:val="632"/>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246E991F"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41F50E68"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教学白板笔15ml</w:t>
            </w:r>
          </w:p>
        </w:tc>
        <w:tc>
          <w:tcPr>
            <w:tcW w:w="600" w:type="pct"/>
            <w:tcBorders>
              <w:top w:val="single" w:sz="4" w:space="0" w:color="000000"/>
              <w:left w:val="single" w:sz="4" w:space="0" w:color="auto"/>
              <w:bottom w:val="single" w:sz="4" w:space="0" w:color="000000"/>
              <w:right w:val="single" w:sz="4" w:space="0" w:color="000000"/>
            </w:tcBorders>
            <w:vAlign w:val="center"/>
          </w:tcPr>
          <w:p w14:paraId="713684F1"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支</w:t>
            </w:r>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53971799" w14:textId="77777777" w:rsidR="00AB12E9" w:rsidRDefault="00AB12E9">
            <w:pPr>
              <w:jc w:val="center"/>
              <w:rPr>
                <w:rFonts w:ascii="宋体" w:eastAsia="宋体" w:hAnsi="宋体" w:cs="宋体" w:hint="eastAsia"/>
                <w:color w:val="000000"/>
                <w:sz w:val="24"/>
                <w:szCs w:val="24"/>
              </w:rPr>
            </w:pPr>
          </w:p>
        </w:tc>
      </w:tr>
      <w:tr w:rsidR="00AB12E9" w14:paraId="61FE630C" w14:textId="77777777">
        <w:trPr>
          <w:trHeight w:val="502"/>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1D031DC1"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1B993614"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教学白板笔30ml</w:t>
            </w:r>
          </w:p>
        </w:tc>
        <w:tc>
          <w:tcPr>
            <w:tcW w:w="600" w:type="pct"/>
            <w:tcBorders>
              <w:top w:val="single" w:sz="4" w:space="0" w:color="000000"/>
              <w:left w:val="single" w:sz="4" w:space="0" w:color="auto"/>
              <w:bottom w:val="single" w:sz="4" w:space="0" w:color="000000"/>
              <w:right w:val="single" w:sz="4" w:space="0" w:color="000000"/>
            </w:tcBorders>
            <w:vAlign w:val="center"/>
          </w:tcPr>
          <w:p w14:paraId="5FBC633F"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支</w:t>
            </w:r>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59385AC0" w14:textId="77777777" w:rsidR="00AB12E9" w:rsidRDefault="00AB12E9">
            <w:pPr>
              <w:jc w:val="center"/>
              <w:rPr>
                <w:rFonts w:ascii="宋体" w:eastAsia="宋体" w:hAnsi="宋体" w:cs="宋体" w:hint="eastAsia"/>
                <w:color w:val="000000"/>
                <w:sz w:val="24"/>
                <w:szCs w:val="24"/>
              </w:rPr>
            </w:pPr>
          </w:p>
        </w:tc>
      </w:tr>
      <w:tr w:rsidR="00AB12E9" w14:paraId="66FA1AC7" w14:textId="77777777">
        <w:trPr>
          <w:trHeight w:val="562"/>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772AA164"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397E77F5"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白板笔头8mm</w:t>
            </w:r>
          </w:p>
        </w:tc>
        <w:tc>
          <w:tcPr>
            <w:tcW w:w="600" w:type="pct"/>
            <w:tcBorders>
              <w:top w:val="single" w:sz="4" w:space="0" w:color="000000"/>
              <w:left w:val="single" w:sz="4" w:space="0" w:color="auto"/>
              <w:bottom w:val="single" w:sz="4" w:space="0" w:color="000000"/>
              <w:right w:val="single" w:sz="4" w:space="0" w:color="000000"/>
            </w:tcBorders>
            <w:vAlign w:val="center"/>
          </w:tcPr>
          <w:p w14:paraId="43CCCAF2" w14:textId="77777777" w:rsidR="00AB12E9"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229270B2" w14:textId="77777777" w:rsidR="00AB12E9" w:rsidRDefault="00AB12E9">
            <w:pPr>
              <w:jc w:val="center"/>
              <w:rPr>
                <w:rFonts w:ascii="宋体" w:eastAsia="宋体" w:hAnsi="宋体" w:cs="宋体" w:hint="eastAsia"/>
                <w:color w:val="000000"/>
                <w:sz w:val="24"/>
                <w:szCs w:val="24"/>
              </w:rPr>
            </w:pPr>
          </w:p>
        </w:tc>
      </w:tr>
      <w:tr w:rsidR="00AB12E9" w14:paraId="1BE8730D" w14:textId="77777777">
        <w:trPr>
          <w:trHeight w:val="486"/>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23E23463"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3800899D"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白板笔头6mm</w:t>
            </w:r>
          </w:p>
        </w:tc>
        <w:tc>
          <w:tcPr>
            <w:tcW w:w="600" w:type="pct"/>
            <w:tcBorders>
              <w:top w:val="single" w:sz="4" w:space="0" w:color="000000"/>
              <w:left w:val="single" w:sz="4" w:space="0" w:color="auto"/>
              <w:bottom w:val="single" w:sz="4" w:space="0" w:color="000000"/>
              <w:right w:val="single" w:sz="4" w:space="0" w:color="000000"/>
            </w:tcBorders>
            <w:vAlign w:val="center"/>
          </w:tcPr>
          <w:p w14:paraId="07AC291A" w14:textId="77777777" w:rsidR="00AB12E9"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72B16E7C" w14:textId="77777777" w:rsidR="00AB12E9" w:rsidRDefault="00AB12E9">
            <w:pPr>
              <w:jc w:val="center"/>
              <w:rPr>
                <w:rFonts w:ascii="宋体" w:eastAsia="宋体" w:hAnsi="宋体" w:cs="宋体" w:hint="eastAsia"/>
                <w:color w:val="000000"/>
                <w:sz w:val="24"/>
                <w:szCs w:val="24"/>
              </w:rPr>
            </w:pPr>
          </w:p>
        </w:tc>
      </w:tr>
      <w:tr w:rsidR="00AB12E9" w14:paraId="06645459" w14:textId="77777777">
        <w:trPr>
          <w:trHeight w:val="568"/>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3F9271B2"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70208770"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成膜型白板笔墨水100ml</w:t>
            </w:r>
          </w:p>
        </w:tc>
        <w:tc>
          <w:tcPr>
            <w:tcW w:w="600" w:type="pct"/>
            <w:tcBorders>
              <w:top w:val="single" w:sz="4" w:space="0" w:color="000000"/>
              <w:left w:val="single" w:sz="4" w:space="0" w:color="auto"/>
              <w:bottom w:val="single" w:sz="4" w:space="0" w:color="000000"/>
              <w:right w:val="single" w:sz="4" w:space="0" w:color="000000"/>
            </w:tcBorders>
            <w:vAlign w:val="center"/>
          </w:tcPr>
          <w:p w14:paraId="2AF8C25C"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瓶</w:t>
            </w:r>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244501D7" w14:textId="77777777" w:rsidR="00AB12E9" w:rsidRDefault="00AB12E9">
            <w:pPr>
              <w:jc w:val="center"/>
              <w:rPr>
                <w:rFonts w:ascii="宋体" w:eastAsia="宋体" w:hAnsi="宋体" w:cs="宋体" w:hint="eastAsia"/>
                <w:color w:val="000000"/>
                <w:sz w:val="24"/>
                <w:szCs w:val="24"/>
              </w:rPr>
            </w:pPr>
          </w:p>
        </w:tc>
      </w:tr>
      <w:tr w:rsidR="00AB12E9" w14:paraId="7E7D9B41" w14:textId="77777777">
        <w:trPr>
          <w:trHeight w:val="573"/>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5204997F"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15817BB3"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成膜型白板笔墨水250ml</w:t>
            </w:r>
          </w:p>
        </w:tc>
        <w:tc>
          <w:tcPr>
            <w:tcW w:w="600" w:type="pct"/>
            <w:tcBorders>
              <w:top w:val="single" w:sz="4" w:space="0" w:color="000000"/>
              <w:left w:val="single" w:sz="4" w:space="0" w:color="auto"/>
              <w:bottom w:val="single" w:sz="4" w:space="0" w:color="000000"/>
              <w:right w:val="single" w:sz="4" w:space="0" w:color="000000"/>
            </w:tcBorders>
            <w:vAlign w:val="center"/>
          </w:tcPr>
          <w:p w14:paraId="23733E59" w14:textId="77777777" w:rsidR="00AB12E9"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瓶</w:t>
            </w:r>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172B9847" w14:textId="77777777" w:rsidR="00AB12E9" w:rsidRDefault="00AB12E9">
            <w:pPr>
              <w:jc w:val="center"/>
              <w:rPr>
                <w:rFonts w:ascii="宋体" w:eastAsia="宋体" w:hAnsi="宋体" w:cs="宋体" w:hint="eastAsia"/>
                <w:color w:val="000000"/>
                <w:sz w:val="24"/>
                <w:szCs w:val="24"/>
              </w:rPr>
            </w:pPr>
          </w:p>
        </w:tc>
      </w:tr>
      <w:tr w:rsidR="00AB12E9" w14:paraId="5938CC52" w14:textId="77777777">
        <w:trPr>
          <w:trHeight w:val="522"/>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33BA070C"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8</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02AD29B6"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成膜型白板笔墨水500ml</w:t>
            </w:r>
          </w:p>
        </w:tc>
        <w:tc>
          <w:tcPr>
            <w:tcW w:w="600" w:type="pct"/>
            <w:tcBorders>
              <w:top w:val="single" w:sz="4" w:space="0" w:color="000000"/>
              <w:left w:val="single" w:sz="4" w:space="0" w:color="auto"/>
              <w:bottom w:val="single" w:sz="4" w:space="0" w:color="000000"/>
              <w:right w:val="single" w:sz="4" w:space="0" w:color="000000"/>
            </w:tcBorders>
            <w:vAlign w:val="center"/>
          </w:tcPr>
          <w:p w14:paraId="4825D022"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瓶</w:t>
            </w:r>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6DAE77DA" w14:textId="77777777" w:rsidR="00AB12E9" w:rsidRDefault="00AB12E9">
            <w:pPr>
              <w:jc w:val="center"/>
              <w:rPr>
                <w:rFonts w:ascii="宋体" w:eastAsia="宋体" w:hAnsi="宋体" w:cs="宋体" w:hint="eastAsia"/>
                <w:color w:val="000000"/>
                <w:sz w:val="24"/>
                <w:szCs w:val="24"/>
              </w:rPr>
            </w:pPr>
          </w:p>
        </w:tc>
      </w:tr>
      <w:tr w:rsidR="00AB12E9" w14:paraId="37BAE125" w14:textId="77777777">
        <w:trPr>
          <w:trHeight w:val="562"/>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730355CE"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9</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61FFAEE1"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磁吸喷水板</w:t>
            </w:r>
            <w:proofErr w:type="gramStart"/>
            <w:r>
              <w:rPr>
                <w:rFonts w:ascii="宋体" w:eastAsia="宋体" w:hAnsi="宋体" w:cs="宋体" w:hint="eastAsia"/>
                <w:color w:val="000000"/>
                <w:kern w:val="0"/>
                <w:sz w:val="24"/>
                <w:szCs w:val="24"/>
                <w:lang w:bidi="ar"/>
              </w:rPr>
              <w:t>檫</w:t>
            </w:r>
            <w:proofErr w:type="gramEnd"/>
            <w:r>
              <w:rPr>
                <w:rFonts w:ascii="宋体" w:eastAsia="宋体" w:hAnsi="宋体" w:cs="宋体" w:hint="eastAsia"/>
                <w:color w:val="000000"/>
                <w:kern w:val="0"/>
                <w:sz w:val="24"/>
                <w:szCs w:val="24"/>
                <w:lang w:bidi="ar"/>
              </w:rPr>
              <w:t>套装</w:t>
            </w:r>
          </w:p>
        </w:tc>
        <w:tc>
          <w:tcPr>
            <w:tcW w:w="600" w:type="pct"/>
            <w:tcBorders>
              <w:top w:val="single" w:sz="4" w:space="0" w:color="000000"/>
              <w:left w:val="single" w:sz="4" w:space="0" w:color="auto"/>
              <w:bottom w:val="single" w:sz="4" w:space="0" w:color="000000"/>
              <w:right w:val="single" w:sz="4" w:space="0" w:color="000000"/>
            </w:tcBorders>
            <w:vAlign w:val="center"/>
          </w:tcPr>
          <w:p w14:paraId="28E4CF12"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套</w:t>
            </w:r>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6CE8BD81" w14:textId="77777777" w:rsidR="00AB12E9" w:rsidRDefault="00AB12E9">
            <w:pPr>
              <w:jc w:val="center"/>
              <w:rPr>
                <w:rFonts w:ascii="宋体" w:eastAsia="宋体" w:hAnsi="宋体" w:cs="宋体" w:hint="eastAsia"/>
                <w:color w:val="000000"/>
                <w:sz w:val="24"/>
                <w:szCs w:val="24"/>
              </w:rPr>
            </w:pPr>
          </w:p>
        </w:tc>
      </w:tr>
      <w:tr w:rsidR="00AB12E9" w14:paraId="250B9C3A" w14:textId="77777777">
        <w:trPr>
          <w:trHeight w:val="585"/>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175C15D8"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10</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42BECB4C"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喷水板擦</w:t>
            </w:r>
          </w:p>
        </w:tc>
        <w:tc>
          <w:tcPr>
            <w:tcW w:w="600" w:type="pct"/>
            <w:tcBorders>
              <w:top w:val="single" w:sz="4" w:space="0" w:color="000000"/>
              <w:left w:val="single" w:sz="4" w:space="0" w:color="auto"/>
              <w:bottom w:val="single" w:sz="4" w:space="0" w:color="000000"/>
              <w:right w:val="single" w:sz="4" w:space="0" w:color="000000"/>
            </w:tcBorders>
            <w:vAlign w:val="center"/>
          </w:tcPr>
          <w:p w14:paraId="2C89F58E" w14:textId="77777777" w:rsidR="00AB12E9" w:rsidRDefault="00000000">
            <w:pPr>
              <w:widowControl/>
              <w:jc w:val="center"/>
              <w:textAlignment w:val="center"/>
              <w:rPr>
                <w:rFonts w:ascii="宋体" w:eastAsia="宋体" w:hAnsi="宋体" w:cs="宋体" w:hint="eastAsia"/>
                <w:color w:val="000000"/>
                <w:kern w:val="0"/>
                <w:sz w:val="24"/>
                <w:szCs w:val="24"/>
                <w:lang w:bidi="ar"/>
              </w:rPr>
            </w:pPr>
            <w:proofErr w:type="gramStart"/>
            <w:r>
              <w:rPr>
                <w:rFonts w:ascii="宋体" w:eastAsia="宋体" w:hAnsi="宋体" w:cs="宋体" w:hint="eastAsia"/>
                <w:color w:val="000000"/>
                <w:kern w:val="0"/>
                <w:sz w:val="24"/>
                <w:szCs w:val="24"/>
                <w:lang w:bidi="ar"/>
              </w:rPr>
              <w:t>个</w:t>
            </w:r>
            <w:proofErr w:type="gramEnd"/>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439E2559" w14:textId="77777777" w:rsidR="00AB12E9" w:rsidRDefault="00AB12E9">
            <w:pPr>
              <w:jc w:val="center"/>
              <w:rPr>
                <w:rFonts w:ascii="宋体" w:eastAsia="宋体" w:hAnsi="宋体" w:cs="宋体" w:hint="eastAsia"/>
                <w:color w:val="000000"/>
                <w:sz w:val="24"/>
                <w:szCs w:val="24"/>
              </w:rPr>
            </w:pPr>
          </w:p>
        </w:tc>
      </w:tr>
      <w:tr w:rsidR="00AB12E9" w14:paraId="41073AEA" w14:textId="77777777">
        <w:trPr>
          <w:trHeight w:val="532"/>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49752F31"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11</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2FA047A3"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喷水板擦磁吸底座</w:t>
            </w:r>
          </w:p>
        </w:tc>
        <w:tc>
          <w:tcPr>
            <w:tcW w:w="600" w:type="pct"/>
            <w:tcBorders>
              <w:top w:val="single" w:sz="4" w:space="0" w:color="000000"/>
              <w:left w:val="single" w:sz="4" w:space="0" w:color="auto"/>
              <w:bottom w:val="single" w:sz="4" w:space="0" w:color="000000"/>
              <w:right w:val="single" w:sz="4" w:space="0" w:color="000000"/>
            </w:tcBorders>
            <w:vAlign w:val="center"/>
          </w:tcPr>
          <w:p w14:paraId="32E91414" w14:textId="77777777" w:rsidR="00AB12E9" w:rsidRDefault="00000000">
            <w:pPr>
              <w:widowControl/>
              <w:jc w:val="center"/>
              <w:textAlignment w:val="center"/>
              <w:rPr>
                <w:rFonts w:ascii="宋体" w:eastAsia="宋体" w:hAnsi="宋体" w:cs="宋体" w:hint="eastAsia"/>
                <w:color w:val="000000"/>
                <w:kern w:val="0"/>
                <w:sz w:val="24"/>
                <w:szCs w:val="24"/>
                <w:lang w:bidi="ar"/>
              </w:rPr>
            </w:pPr>
            <w:proofErr w:type="gramStart"/>
            <w:r>
              <w:rPr>
                <w:rFonts w:ascii="宋体" w:eastAsia="宋体" w:hAnsi="宋体" w:cs="宋体" w:hint="eastAsia"/>
                <w:color w:val="000000"/>
                <w:kern w:val="0"/>
                <w:sz w:val="24"/>
                <w:szCs w:val="24"/>
                <w:lang w:bidi="ar"/>
              </w:rPr>
              <w:t>个</w:t>
            </w:r>
            <w:proofErr w:type="gramEnd"/>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32B41144" w14:textId="77777777" w:rsidR="00AB12E9" w:rsidRDefault="00AB12E9">
            <w:pPr>
              <w:jc w:val="center"/>
              <w:rPr>
                <w:rFonts w:ascii="宋体" w:eastAsia="宋体" w:hAnsi="宋体" w:cs="宋体" w:hint="eastAsia"/>
                <w:color w:val="000000"/>
                <w:sz w:val="24"/>
                <w:szCs w:val="24"/>
              </w:rPr>
            </w:pPr>
          </w:p>
        </w:tc>
      </w:tr>
      <w:tr w:rsidR="00AB12E9" w14:paraId="2348377B" w14:textId="77777777">
        <w:trPr>
          <w:trHeight w:val="576"/>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4D6BFB59"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12</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42966517"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磁吸板</w:t>
            </w:r>
            <w:proofErr w:type="gramStart"/>
            <w:r>
              <w:rPr>
                <w:rFonts w:ascii="宋体" w:eastAsia="宋体" w:hAnsi="宋体" w:cs="宋体" w:hint="eastAsia"/>
                <w:color w:val="000000"/>
                <w:kern w:val="0"/>
                <w:sz w:val="24"/>
                <w:szCs w:val="24"/>
                <w:lang w:bidi="ar"/>
              </w:rPr>
              <w:t>檫</w:t>
            </w:r>
            <w:proofErr w:type="gramEnd"/>
            <w:r>
              <w:rPr>
                <w:rFonts w:ascii="宋体" w:eastAsia="宋体" w:hAnsi="宋体" w:cs="宋体" w:hint="eastAsia"/>
                <w:color w:val="000000"/>
                <w:kern w:val="0"/>
                <w:sz w:val="24"/>
                <w:szCs w:val="24"/>
                <w:lang w:bidi="ar"/>
              </w:rPr>
              <w:t>替换擦布</w:t>
            </w:r>
          </w:p>
        </w:tc>
        <w:tc>
          <w:tcPr>
            <w:tcW w:w="600" w:type="pct"/>
            <w:tcBorders>
              <w:top w:val="single" w:sz="4" w:space="0" w:color="000000"/>
              <w:left w:val="single" w:sz="4" w:space="0" w:color="auto"/>
              <w:bottom w:val="single" w:sz="4" w:space="0" w:color="000000"/>
              <w:right w:val="single" w:sz="4" w:space="0" w:color="000000"/>
            </w:tcBorders>
            <w:vAlign w:val="center"/>
          </w:tcPr>
          <w:p w14:paraId="1EB10271"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块</w:t>
            </w:r>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07B76FC9" w14:textId="77777777" w:rsidR="00AB12E9" w:rsidRDefault="00AB12E9">
            <w:pPr>
              <w:jc w:val="center"/>
              <w:rPr>
                <w:rFonts w:ascii="宋体" w:eastAsia="宋体" w:hAnsi="宋体" w:cs="宋体" w:hint="eastAsia"/>
                <w:color w:val="000000"/>
                <w:sz w:val="24"/>
                <w:szCs w:val="24"/>
              </w:rPr>
            </w:pPr>
          </w:p>
        </w:tc>
      </w:tr>
      <w:tr w:rsidR="00AB12E9" w14:paraId="1DE0A921" w14:textId="77777777">
        <w:trPr>
          <w:trHeight w:val="585"/>
          <w:jc w:val="center"/>
        </w:trPr>
        <w:tc>
          <w:tcPr>
            <w:tcW w:w="638" w:type="pct"/>
            <w:tcBorders>
              <w:top w:val="single" w:sz="4" w:space="0" w:color="000000"/>
              <w:left w:val="single" w:sz="4" w:space="0" w:color="000000"/>
              <w:bottom w:val="single" w:sz="4" w:space="0" w:color="000000"/>
              <w:right w:val="single" w:sz="4" w:space="0" w:color="000000"/>
            </w:tcBorders>
            <w:noWrap/>
            <w:vAlign w:val="center"/>
          </w:tcPr>
          <w:p w14:paraId="24852BC6"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13</w:t>
            </w:r>
          </w:p>
        </w:tc>
        <w:tc>
          <w:tcPr>
            <w:tcW w:w="2073" w:type="pct"/>
            <w:tcBorders>
              <w:top w:val="single" w:sz="4" w:space="0" w:color="000000"/>
              <w:left w:val="single" w:sz="4" w:space="0" w:color="000000"/>
              <w:bottom w:val="single" w:sz="4" w:space="0" w:color="000000"/>
              <w:right w:val="single" w:sz="4" w:space="0" w:color="000000"/>
            </w:tcBorders>
            <w:noWrap/>
            <w:vAlign w:val="center"/>
          </w:tcPr>
          <w:p w14:paraId="23ED065A" w14:textId="77777777" w:rsidR="00AB12E9" w:rsidRDefault="00000000">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磁吸黑板文具收纳盒</w:t>
            </w:r>
          </w:p>
        </w:tc>
        <w:tc>
          <w:tcPr>
            <w:tcW w:w="600" w:type="pct"/>
            <w:tcBorders>
              <w:top w:val="single" w:sz="4" w:space="0" w:color="000000"/>
              <w:left w:val="single" w:sz="4" w:space="0" w:color="auto"/>
              <w:bottom w:val="single" w:sz="4" w:space="0" w:color="000000"/>
              <w:right w:val="single" w:sz="4" w:space="0" w:color="000000"/>
            </w:tcBorders>
            <w:vAlign w:val="center"/>
          </w:tcPr>
          <w:p w14:paraId="57195FBE" w14:textId="77777777" w:rsidR="00AB12E9" w:rsidRDefault="00000000">
            <w:pPr>
              <w:widowControl/>
              <w:jc w:val="center"/>
              <w:textAlignment w:val="center"/>
              <w:rPr>
                <w:rFonts w:ascii="宋体" w:eastAsia="宋体" w:hAnsi="宋体" w:cs="宋体" w:hint="eastAsia"/>
                <w:color w:val="000000"/>
                <w:kern w:val="0"/>
                <w:sz w:val="24"/>
                <w:szCs w:val="24"/>
                <w:lang w:bidi="ar"/>
              </w:rPr>
            </w:pPr>
            <w:proofErr w:type="gramStart"/>
            <w:r>
              <w:rPr>
                <w:rFonts w:ascii="宋体" w:eastAsia="宋体" w:hAnsi="宋体" w:cs="宋体" w:hint="eastAsia"/>
                <w:color w:val="000000"/>
                <w:kern w:val="0"/>
                <w:sz w:val="24"/>
                <w:szCs w:val="24"/>
                <w:lang w:bidi="ar"/>
              </w:rPr>
              <w:t>个</w:t>
            </w:r>
            <w:proofErr w:type="gramEnd"/>
          </w:p>
        </w:tc>
        <w:tc>
          <w:tcPr>
            <w:tcW w:w="1687" w:type="pct"/>
            <w:tcBorders>
              <w:top w:val="single" w:sz="4" w:space="0" w:color="000000"/>
              <w:left w:val="single" w:sz="4" w:space="0" w:color="000000"/>
              <w:bottom w:val="single" w:sz="4" w:space="0" w:color="000000"/>
              <w:right w:val="single" w:sz="4" w:space="0" w:color="000000"/>
            </w:tcBorders>
            <w:noWrap/>
            <w:vAlign w:val="center"/>
          </w:tcPr>
          <w:p w14:paraId="037AECF2" w14:textId="77777777" w:rsidR="00AB12E9" w:rsidRDefault="00AB12E9">
            <w:pPr>
              <w:jc w:val="center"/>
              <w:rPr>
                <w:rFonts w:ascii="宋体" w:eastAsia="宋体" w:hAnsi="宋体" w:cs="宋体" w:hint="eastAsia"/>
                <w:color w:val="000000"/>
                <w:sz w:val="24"/>
                <w:szCs w:val="24"/>
              </w:rPr>
            </w:pPr>
          </w:p>
        </w:tc>
      </w:tr>
    </w:tbl>
    <w:p w14:paraId="4EC506B8" w14:textId="77777777" w:rsidR="00AB12E9" w:rsidRDefault="00AB12E9">
      <w:pPr>
        <w:widowControl/>
        <w:jc w:val="left"/>
        <w:textAlignment w:val="center"/>
        <w:rPr>
          <w:rFonts w:ascii="宋体" w:eastAsia="宋体" w:hAnsi="宋体" w:cs="宋体" w:hint="eastAsia"/>
          <w:color w:val="000000"/>
          <w:kern w:val="0"/>
          <w:sz w:val="24"/>
          <w:szCs w:val="24"/>
        </w:rPr>
      </w:pPr>
    </w:p>
    <w:p w14:paraId="779F8F5E" w14:textId="77777777" w:rsidR="00AB12E9" w:rsidRDefault="00000000">
      <w:pPr>
        <w:widowControl/>
        <w:spacing w:line="360" w:lineRule="auto"/>
        <w:jc w:val="left"/>
        <w:textAlignment w:val="center"/>
        <w:rPr>
          <w:rFonts w:ascii="宋体" w:hAnsi="宋体" w:cs="宋体" w:hint="eastAsia"/>
          <w:color w:val="000000"/>
          <w:kern w:val="0"/>
          <w:sz w:val="24"/>
          <w:szCs w:val="24"/>
        </w:rPr>
      </w:pPr>
      <w:r>
        <w:rPr>
          <w:rFonts w:ascii="宋体" w:eastAsia="宋体" w:hAnsi="宋体" w:cs="宋体" w:hint="eastAsia"/>
          <w:color w:val="000000"/>
          <w:kern w:val="0"/>
          <w:sz w:val="24"/>
          <w:szCs w:val="24"/>
        </w:rPr>
        <w:t>统一折扣率：</w:t>
      </w:r>
      <w:r>
        <w:rPr>
          <w:rFonts w:ascii="宋体" w:hAnsi="宋体" w:hint="eastAsia"/>
          <w:sz w:val="24"/>
          <w:szCs w:val="24"/>
          <w:u w:val="single"/>
        </w:rPr>
        <w:t xml:space="preserve">                   </w:t>
      </w:r>
    </w:p>
    <w:p w14:paraId="3F4BF0C6" w14:textId="77777777" w:rsidR="00AB12E9" w:rsidRDefault="00000000">
      <w:pPr>
        <w:widowControl/>
        <w:spacing w:line="360" w:lineRule="auto"/>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报价单位（盖章）：</w:t>
      </w:r>
      <w:r>
        <w:rPr>
          <w:rFonts w:ascii="宋体" w:hAnsi="宋体" w:hint="eastAsia"/>
          <w:sz w:val="24"/>
          <w:szCs w:val="24"/>
          <w:u w:val="single"/>
        </w:rPr>
        <w:t xml:space="preserve">             </w:t>
      </w:r>
      <w:r>
        <w:rPr>
          <w:rFonts w:ascii="宋体" w:eastAsia="宋体" w:hAnsi="宋体" w:cs="宋体" w:hint="eastAsia"/>
          <w:color w:val="000000"/>
          <w:kern w:val="0"/>
          <w:sz w:val="24"/>
          <w:szCs w:val="24"/>
        </w:rPr>
        <w:t xml:space="preserve">                           </w:t>
      </w:r>
    </w:p>
    <w:p w14:paraId="5F60BDDC" w14:textId="77777777" w:rsidR="00AB12E9" w:rsidRDefault="00000000">
      <w:pPr>
        <w:widowControl/>
        <w:spacing w:line="360" w:lineRule="auto"/>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联系人及电话：</w:t>
      </w:r>
      <w:r>
        <w:rPr>
          <w:rFonts w:ascii="宋体" w:hAnsi="宋体" w:hint="eastAsia"/>
          <w:sz w:val="24"/>
          <w:szCs w:val="24"/>
          <w:u w:val="single"/>
        </w:rPr>
        <w:t xml:space="preserve">                 </w:t>
      </w:r>
      <w:r>
        <w:rPr>
          <w:rFonts w:ascii="宋体" w:eastAsia="宋体" w:hAnsi="宋体" w:cs="宋体" w:hint="eastAsia"/>
          <w:color w:val="000000"/>
          <w:kern w:val="0"/>
          <w:sz w:val="24"/>
          <w:szCs w:val="24"/>
        </w:rPr>
        <w:t xml:space="preserve">                                   </w:t>
      </w:r>
    </w:p>
    <w:p w14:paraId="1D608A46" w14:textId="77777777" w:rsidR="00AB12E9" w:rsidRDefault="00000000">
      <w:pPr>
        <w:widowControl/>
        <w:spacing w:line="360" w:lineRule="auto"/>
        <w:jc w:val="left"/>
        <w:textAlignment w:val="center"/>
        <w:rPr>
          <w:rFonts w:ascii="宋体" w:eastAsia="宋体" w:hAnsi="宋体" w:cs="宋体" w:hint="eastAsia"/>
          <w:color w:val="000000"/>
          <w:kern w:val="0"/>
          <w:sz w:val="24"/>
          <w:szCs w:val="24"/>
        </w:rPr>
        <w:sectPr w:rsidR="00AB12E9">
          <w:pgSz w:w="11906" w:h="16838"/>
          <w:pgMar w:top="1440" w:right="1406" w:bottom="1440" w:left="1406" w:header="851" w:footer="992" w:gutter="0"/>
          <w:cols w:space="425"/>
          <w:docGrid w:type="lines" w:linePitch="312"/>
        </w:sectPr>
      </w:pPr>
      <w:r>
        <w:rPr>
          <w:rFonts w:ascii="宋体" w:eastAsia="宋体" w:hAnsi="宋体" w:cs="宋体" w:hint="eastAsia"/>
          <w:color w:val="000000"/>
          <w:kern w:val="0"/>
          <w:sz w:val="24"/>
          <w:szCs w:val="24"/>
        </w:rPr>
        <w:t>日 期：</w:t>
      </w:r>
      <w:r>
        <w:rPr>
          <w:rFonts w:ascii="宋体" w:hAnsi="宋体" w:hint="eastAsia"/>
          <w:sz w:val="24"/>
          <w:szCs w:val="24"/>
          <w:u w:val="single"/>
        </w:rPr>
        <w:t xml:space="preserve">      年    月     日</w:t>
      </w:r>
      <w:r>
        <w:rPr>
          <w:rFonts w:ascii="宋体" w:eastAsia="宋体" w:hAnsi="宋体" w:cs="宋体" w:hint="eastAsia"/>
          <w:color w:val="000000"/>
          <w:kern w:val="0"/>
          <w:sz w:val="24"/>
          <w:szCs w:val="24"/>
        </w:rPr>
        <w:t xml:space="preserve">   </w:t>
      </w:r>
    </w:p>
    <w:p w14:paraId="1BA561BE" w14:textId="77777777" w:rsidR="00AB12E9" w:rsidRDefault="00000000">
      <w:pPr>
        <w:rPr>
          <w:rFonts w:asciiTheme="minorEastAsia" w:hAnsiTheme="minorEastAsia" w:hint="eastAsia"/>
          <w:b/>
          <w:sz w:val="28"/>
          <w:szCs w:val="28"/>
        </w:rPr>
      </w:pPr>
      <w:r>
        <w:rPr>
          <w:rFonts w:asciiTheme="minorEastAsia" w:hAnsiTheme="minorEastAsia" w:hint="eastAsia"/>
          <w:b/>
          <w:sz w:val="28"/>
          <w:szCs w:val="28"/>
        </w:rPr>
        <w:lastRenderedPageBreak/>
        <w:t>附件二：</w:t>
      </w:r>
    </w:p>
    <w:p w14:paraId="32A38659" w14:textId="77777777" w:rsidR="00AB12E9" w:rsidRDefault="00AB12E9">
      <w:pPr>
        <w:rPr>
          <w:rFonts w:asciiTheme="minorEastAsia" w:hAnsiTheme="minorEastAsia" w:hint="eastAsia"/>
          <w:b/>
          <w:sz w:val="28"/>
          <w:szCs w:val="28"/>
        </w:rPr>
      </w:pPr>
    </w:p>
    <w:p w14:paraId="4665D362" w14:textId="77777777" w:rsidR="00AB12E9" w:rsidRDefault="00000000">
      <w:pPr>
        <w:pStyle w:val="3"/>
        <w:adjustRightInd w:val="0"/>
        <w:snapToGrid w:val="0"/>
        <w:spacing w:before="0" w:after="0" w:line="360" w:lineRule="auto"/>
        <w:jc w:val="center"/>
        <w:rPr>
          <w:rFonts w:ascii="黑体" w:eastAsia="黑体" w:hAnsi="宋体" w:hint="eastAsia"/>
          <w:color w:val="000000" w:themeColor="text1"/>
          <w:sz w:val="28"/>
          <w:szCs w:val="28"/>
        </w:rPr>
      </w:pPr>
      <w:bookmarkStart w:id="0" w:name="_Hlk90022952"/>
      <w:r>
        <w:rPr>
          <w:rFonts w:ascii="黑体" w:eastAsia="黑体" w:hAnsi="宋体" w:hint="eastAsia"/>
          <w:color w:val="000000" w:themeColor="text1"/>
          <w:sz w:val="28"/>
          <w:szCs w:val="28"/>
        </w:rPr>
        <w:t>法定代表人授权委托书</w:t>
      </w:r>
    </w:p>
    <w:p w14:paraId="4B6B2247" w14:textId="77777777" w:rsidR="00AB12E9" w:rsidRDefault="00AB12E9">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p>
    <w:p w14:paraId="680EE92A" w14:textId="77777777" w:rsidR="00AB12E9" w:rsidRDefault="00000000">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（项目编号）响应文件、签订合同和处理有关事宜，其法律后果由我方承担。</w:t>
      </w:r>
    </w:p>
    <w:p w14:paraId="1F13D543" w14:textId="77777777" w:rsidR="00AB12E9" w:rsidRDefault="00000000">
      <w:pPr>
        <w:autoSpaceDE w:val="0"/>
        <w:autoSpaceDN w:val="0"/>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委托期限：                   。</w:t>
      </w:r>
    </w:p>
    <w:p w14:paraId="56E93F7C" w14:textId="77777777" w:rsidR="00AB12E9" w:rsidRDefault="00000000">
      <w:pPr>
        <w:adjustRightInd w:val="0"/>
        <w:snapToGrid w:val="0"/>
        <w:spacing w:line="360" w:lineRule="auto"/>
        <w:ind w:firstLine="435"/>
        <w:rPr>
          <w:rFonts w:ascii="宋体" w:hAnsi="宋体" w:cs="宋体" w:hint="eastAsia"/>
          <w:color w:val="000000" w:themeColor="text1"/>
          <w:kern w:val="0"/>
          <w:szCs w:val="21"/>
        </w:rPr>
      </w:pPr>
      <w:r>
        <w:rPr>
          <w:rFonts w:ascii="宋体" w:hAnsi="宋体" w:cs="宋体" w:hint="eastAsia"/>
          <w:color w:val="000000" w:themeColor="text1"/>
          <w:kern w:val="0"/>
          <w:szCs w:val="21"/>
        </w:rPr>
        <w:t>代理人无转委托权。</w:t>
      </w:r>
    </w:p>
    <w:p w14:paraId="4D355136" w14:textId="77777777" w:rsidR="00AB12E9" w:rsidRDefault="00000000">
      <w:pPr>
        <w:adjustRightInd w:val="0"/>
        <w:snapToGrid w:val="0"/>
        <w:spacing w:line="360" w:lineRule="auto"/>
        <w:ind w:firstLine="435"/>
        <w:rPr>
          <w:rFonts w:ascii="宋体" w:hAnsi="宋体" w:hint="eastAsia"/>
          <w:color w:val="000000" w:themeColor="text1"/>
          <w:szCs w:val="21"/>
        </w:rPr>
      </w:pPr>
      <w:r>
        <w:rPr>
          <w:rFonts w:ascii="宋体" w:hAnsi="宋体" w:hint="eastAsia"/>
          <w:color w:val="000000" w:themeColor="text1"/>
          <w:szCs w:val="21"/>
        </w:rPr>
        <w:t>本授权书于年月日签字生效，特此声明。</w:t>
      </w:r>
    </w:p>
    <w:p w14:paraId="1179644E" w14:textId="77777777" w:rsidR="00AB12E9" w:rsidRDefault="00AB12E9">
      <w:pPr>
        <w:pStyle w:val="a4"/>
        <w:rPr>
          <w:rFonts w:ascii="宋体" w:hAnsi="宋体" w:hint="eastAsia"/>
          <w:color w:val="000000" w:themeColor="text1"/>
        </w:rPr>
      </w:pPr>
    </w:p>
    <w:p w14:paraId="7909B616" w14:textId="77777777" w:rsidR="00AB12E9" w:rsidRDefault="00AB12E9">
      <w:pPr>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AB12E9" w14:paraId="3F8FFDDF" w14:textId="77777777">
        <w:trPr>
          <w:trHeight w:val="2526"/>
        </w:trPr>
        <w:tc>
          <w:tcPr>
            <w:tcW w:w="8278" w:type="dxa"/>
            <w:vAlign w:val="center"/>
          </w:tcPr>
          <w:p w14:paraId="049B5B36" w14:textId="77777777" w:rsidR="00AB12E9" w:rsidRDefault="00AB12E9">
            <w:pPr>
              <w:adjustRightInd w:val="0"/>
              <w:snapToGrid w:val="0"/>
              <w:spacing w:line="360" w:lineRule="auto"/>
              <w:rPr>
                <w:rFonts w:ascii="宋体" w:hAnsi="宋体" w:hint="eastAsia"/>
                <w:color w:val="000000" w:themeColor="text1"/>
                <w:szCs w:val="21"/>
              </w:rPr>
            </w:pPr>
          </w:p>
          <w:p w14:paraId="5706EBC6" w14:textId="77777777" w:rsidR="00AB12E9" w:rsidRDefault="00000000">
            <w:pPr>
              <w:adjustRightInd w:val="0"/>
              <w:snapToGrid w:val="0"/>
              <w:spacing w:line="360" w:lineRule="auto"/>
              <w:jc w:val="center"/>
              <w:rPr>
                <w:rFonts w:ascii="宋体" w:hAnsi="宋体" w:hint="eastAsia"/>
                <w:color w:val="000000" w:themeColor="text1"/>
                <w:szCs w:val="21"/>
              </w:rPr>
            </w:pPr>
            <w:r>
              <w:rPr>
                <w:rFonts w:ascii="宋体" w:hAnsi="宋体" w:hint="eastAsia"/>
                <w:color w:val="000000" w:themeColor="text1"/>
                <w:szCs w:val="21"/>
              </w:rPr>
              <w:t>法定代表人身份证（正面、反面）复印件</w:t>
            </w:r>
          </w:p>
        </w:tc>
      </w:tr>
      <w:tr w:rsidR="00AB12E9" w14:paraId="4FD42DEC" w14:textId="77777777">
        <w:trPr>
          <w:trHeight w:val="2526"/>
        </w:trPr>
        <w:tc>
          <w:tcPr>
            <w:tcW w:w="8278" w:type="dxa"/>
            <w:vAlign w:val="center"/>
          </w:tcPr>
          <w:p w14:paraId="120B1FEB" w14:textId="77777777" w:rsidR="00AB12E9" w:rsidRDefault="00000000">
            <w:pPr>
              <w:adjustRightInd w:val="0"/>
              <w:snapToGrid w:val="0"/>
              <w:spacing w:line="360" w:lineRule="auto"/>
              <w:jc w:val="center"/>
              <w:rPr>
                <w:rFonts w:ascii="宋体" w:hAnsi="宋体" w:hint="eastAsia"/>
                <w:color w:val="000000" w:themeColor="text1"/>
                <w:szCs w:val="21"/>
              </w:rPr>
            </w:pPr>
            <w:r>
              <w:rPr>
                <w:rFonts w:ascii="宋体" w:hAnsi="宋体" w:hint="eastAsia"/>
                <w:color w:val="000000" w:themeColor="text1"/>
                <w:szCs w:val="21"/>
              </w:rPr>
              <w:t>委托代理人身份证（正面、反面）复印件</w:t>
            </w:r>
          </w:p>
        </w:tc>
      </w:tr>
    </w:tbl>
    <w:p w14:paraId="19F28F61" w14:textId="77777777" w:rsidR="00AB12E9" w:rsidRDefault="00AB12E9">
      <w:pPr>
        <w:adjustRightInd w:val="0"/>
        <w:snapToGrid w:val="0"/>
        <w:spacing w:line="360" w:lineRule="auto"/>
        <w:ind w:firstLineChars="200" w:firstLine="420"/>
        <w:rPr>
          <w:rFonts w:ascii="宋体" w:hAnsi="宋体" w:hint="eastAsia"/>
          <w:color w:val="000000" w:themeColor="text1"/>
          <w:szCs w:val="21"/>
        </w:rPr>
      </w:pPr>
    </w:p>
    <w:p w14:paraId="09732B26" w14:textId="77777777" w:rsidR="00AB12E9" w:rsidRDefault="00AB12E9">
      <w:pPr>
        <w:adjustRightInd w:val="0"/>
        <w:snapToGrid w:val="0"/>
        <w:spacing w:line="360" w:lineRule="auto"/>
        <w:ind w:firstLineChars="200" w:firstLine="420"/>
        <w:rPr>
          <w:rFonts w:ascii="宋体" w:hAnsi="宋体" w:hint="eastAsia"/>
          <w:color w:val="000000" w:themeColor="text1"/>
          <w:szCs w:val="21"/>
        </w:rPr>
      </w:pPr>
    </w:p>
    <w:p w14:paraId="224AF90B" w14:textId="77777777" w:rsidR="00AB12E9" w:rsidRDefault="00000000">
      <w:pPr>
        <w:adjustRightInd w:val="0"/>
        <w:snapToGrid w:val="0"/>
        <w:spacing w:line="360" w:lineRule="auto"/>
        <w:rPr>
          <w:rFonts w:ascii="宋体" w:hAnsi="宋体" w:hint="eastAsia"/>
          <w:color w:val="000000" w:themeColor="text1"/>
          <w:szCs w:val="21"/>
        </w:rPr>
      </w:pPr>
      <w:r>
        <w:rPr>
          <w:rFonts w:ascii="宋体" w:hAnsi="宋体" w:hint="eastAsia"/>
          <w:color w:val="000000" w:themeColor="text1"/>
          <w:szCs w:val="21"/>
        </w:rPr>
        <w:t>供应商名称（盖单位章）：</w:t>
      </w:r>
    </w:p>
    <w:p w14:paraId="3140E33A" w14:textId="77777777" w:rsidR="00AB12E9" w:rsidRDefault="00000000">
      <w:pPr>
        <w:adjustRightInd w:val="0"/>
        <w:snapToGrid w:val="0"/>
        <w:spacing w:line="360" w:lineRule="auto"/>
        <w:ind w:right="420"/>
        <w:rPr>
          <w:rFonts w:ascii="宋体" w:hAnsi="宋体" w:hint="eastAsia"/>
          <w:color w:val="000000" w:themeColor="text1"/>
          <w:szCs w:val="21"/>
        </w:rPr>
      </w:pPr>
      <w:r>
        <w:rPr>
          <w:rFonts w:ascii="宋体" w:hAnsi="宋体" w:hint="eastAsia"/>
          <w:color w:val="000000" w:themeColor="text1"/>
          <w:szCs w:val="21"/>
        </w:rPr>
        <w:t>法定代表人（签字或盖章）：</w:t>
      </w:r>
    </w:p>
    <w:p w14:paraId="215A05CF" w14:textId="77777777" w:rsidR="00AB12E9" w:rsidRDefault="00000000">
      <w:pPr>
        <w:adjustRightInd w:val="0"/>
        <w:snapToGrid w:val="0"/>
        <w:spacing w:line="360" w:lineRule="auto"/>
        <w:ind w:right="420"/>
        <w:rPr>
          <w:rFonts w:ascii="宋体" w:hAnsi="宋体" w:hint="eastAsia"/>
          <w:color w:val="000000" w:themeColor="text1"/>
          <w:szCs w:val="21"/>
        </w:rPr>
      </w:pPr>
      <w:r>
        <w:rPr>
          <w:rFonts w:ascii="宋体" w:hAnsi="宋体" w:hint="eastAsia"/>
          <w:color w:val="000000" w:themeColor="text1"/>
          <w:szCs w:val="21"/>
        </w:rPr>
        <w:t>委托代理人（签字）：</w:t>
      </w:r>
    </w:p>
    <w:p w14:paraId="159D9298" w14:textId="77777777" w:rsidR="00AB12E9" w:rsidRDefault="00000000">
      <w:pPr>
        <w:adjustRightInd w:val="0"/>
        <w:snapToGrid w:val="0"/>
        <w:spacing w:line="360" w:lineRule="auto"/>
        <w:ind w:right="420"/>
        <w:rPr>
          <w:rFonts w:ascii="宋体" w:hAnsi="宋体" w:hint="eastAsia"/>
          <w:color w:val="000000" w:themeColor="text1"/>
          <w:szCs w:val="21"/>
        </w:rPr>
      </w:pPr>
      <w:r>
        <w:rPr>
          <w:rFonts w:asciiTheme="minorEastAsia" w:hAnsiTheme="minorEastAsia" w:cs="宋体" w:hint="eastAsia"/>
          <w:color w:val="000000" w:themeColor="text1"/>
          <w:szCs w:val="21"/>
        </w:rPr>
        <w:t xml:space="preserve">日期：  </w:t>
      </w:r>
      <w:r>
        <w:rPr>
          <w:rFonts w:ascii="宋体" w:hAnsi="宋体" w:hint="eastAsia"/>
          <w:color w:val="000000" w:themeColor="text1"/>
          <w:szCs w:val="21"/>
        </w:rPr>
        <w:t>年  月   日</w:t>
      </w:r>
    </w:p>
    <w:p w14:paraId="590D9421" w14:textId="77777777" w:rsidR="00AB12E9" w:rsidRDefault="00AB12E9">
      <w:pPr>
        <w:rPr>
          <w:rFonts w:ascii="宋体" w:hAnsi="宋体" w:cs="宋体" w:hint="eastAsia"/>
        </w:rPr>
      </w:pPr>
    </w:p>
    <w:p w14:paraId="78F897B1" w14:textId="77777777" w:rsidR="00AB12E9" w:rsidRDefault="00AB12E9">
      <w:pPr>
        <w:rPr>
          <w:rFonts w:ascii="宋体" w:hAnsi="宋体" w:cs="宋体" w:hint="eastAsia"/>
        </w:rPr>
      </w:pPr>
    </w:p>
    <w:p w14:paraId="73E05C1B" w14:textId="77777777" w:rsidR="00AB12E9" w:rsidRDefault="00AB12E9">
      <w:pPr>
        <w:rPr>
          <w:rFonts w:ascii="宋体" w:hAnsi="宋体" w:cs="宋体" w:hint="eastAsia"/>
        </w:rPr>
      </w:pPr>
    </w:p>
    <w:p w14:paraId="013A6CED" w14:textId="77777777" w:rsidR="00AB12E9" w:rsidRDefault="00AB12E9">
      <w:pPr>
        <w:rPr>
          <w:rFonts w:ascii="宋体" w:hAnsi="宋体" w:cs="宋体" w:hint="eastAsia"/>
        </w:rPr>
      </w:pPr>
    </w:p>
    <w:p w14:paraId="39716FFA" w14:textId="77777777" w:rsidR="00AB12E9" w:rsidRDefault="00000000">
      <w:pPr>
        <w:ind w:firstLineChars="100" w:firstLine="281"/>
        <w:rPr>
          <w:rFonts w:asciiTheme="minorEastAsia" w:hAnsiTheme="minorEastAsia" w:hint="eastAsia"/>
          <w:b/>
          <w:sz w:val="28"/>
          <w:szCs w:val="28"/>
        </w:rPr>
      </w:pPr>
      <w:r>
        <w:rPr>
          <w:rFonts w:asciiTheme="minorEastAsia" w:hAnsiTheme="minorEastAsia" w:hint="eastAsia"/>
          <w:b/>
          <w:sz w:val="28"/>
          <w:szCs w:val="28"/>
        </w:rPr>
        <w:t>附件三：</w:t>
      </w:r>
    </w:p>
    <w:p w14:paraId="4FE1A648" w14:textId="77777777" w:rsidR="00AB12E9" w:rsidRDefault="00AB12E9">
      <w:pPr>
        <w:rPr>
          <w:rFonts w:ascii="宋体" w:hAnsi="宋体" w:cs="宋体" w:hint="eastAsia"/>
        </w:rPr>
      </w:pPr>
    </w:p>
    <w:p w14:paraId="1EB50302" w14:textId="77777777" w:rsidR="00AB12E9" w:rsidRDefault="00AB12E9">
      <w:pPr>
        <w:rPr>
          <w:rFonts w:ascii="宋体" w:hAnsi="宋体" w:cs="宋体" w:hint="eastAsia"/>
        </w:rPr>
      </w:pPr>
    </w:p>
    <w:p w14:paraId="214117F4" w14:textId="77777777" w:rsidR="00AB12E9" w:rsidRDefault="00AB12E9">
      <w:pPr>
        <w:rPr>
          <w:rFonts w:ascii="宋体" w:hAnsi="宋体" w:cs="宋体" w:hint="eastAsia"/>
        </w:rPr>
      </w:pPr>
    </w:p>
    <w:p w14:paraId="5940B645" w14:textId="77777777" w:rsidR="00AB12E9" w:rsidRDefault="00000000">
      <w:pPr>
        <w:jc w:val="center"/>
        <w:rPr>
          <w:rFonts w:asciiTheme="minorEastAsia" w:hAnsiTheme="minorEastAsia" w:hint="eastAsia"/>
          <w:b/>
          <w:sz w:val="28"/>
          <w:szCs w:val="28"/>
        </w:rPr>
      </w:pPr>
      <w:r>
        <w:rPr>
          <w:rFonts w:hint="eastAsia"/>
          <w:b/>
          <w:bCs/>
          <w:w w:val="95"/>
          <w:sz w:val="32"/>
          <w:szCs w:val="32"/>
        </w:rPr>
        <w:t>履行本项目能力的承诺函</w:t>
      </w:r>
      <w:bookmarkEnd w:id="0"/>
    </w:p>
    <w:p w14:paraId="229D4B9C" w14:textId="77777777" w:rsidR="00AB12E9" w:rsidRDefault="00AB12E9">
      <w:pPr>
        <w:pStyle w:val="a4"/>
        <w:kinsoku w:val="0"/>
        <w:overflowPunct w:val="0"/>
        <w:spacing w:before="11"/>
        <w:rPr>
          <w:b/>
          <w:bCs/>
          <w:sz w:val="44"/>
          <w:szCs w:val="44"/>
        </w:rPr>
      </w:pPr>
    </w:p>
    <w:p w14:paraId="076A71A6" w14:textId="77777777" w:rsidR="00AB12E9" w:rsidRDefault="00000000">
      <w:pPr>
        <w:spacing w:line="360" w:lineRule="auto"/>
        <w:rPr>
          <w:rFonts w:ascii="宋体" w:hAnsi="宋体" w:hint="eastAsia"/>
          <w:b/>
          <w:sz w:val="28"/>
          <w:szCs w:val="28"/>
        </w:rPr>
      </w:pPr>
      <w:r>
        <w:rPr>
          <w:rFonts w:ascii="宋体" w:hAnsi="宋体" w:hint="eastAsia"/>
          <w:b/>
          <w:sz w:val="28"/>
          <w:szCs w:val="28"/>
        </w:rPr>
        <w:t>致：</w:t>
      </w:r>
      <w:r>
        <w:rPr>
          <w:rFonts w:ascii="宋体" w:hAnsi="宋体" w:hint="eastAsia"/>
          <w:b/>
          <w:bCs/>
          <w:sz w:val="28"/>
          <w:szCs w:val="28"/>
        </w:rPr>
        <w:t>南昌航空大学</w:t>
      </w:r>
    </w:p>
    <w:p w14:paraId="199695D8" w14:textId="77777777" w:rsidR="00AB12E9" w:rsidRDefault="00AB12E9">
      <w:pPr>
        <w:pStyle w:val="a4"/>
        <w:kinsoku w:val="0"/>
        <w:overflowPunct w:val="0"/>
        <w:rPr>
          <w:b/>
          <w:bCs/>
        </w:rPr>
      </w:pPr>
    </w:p>
    <w:p w14:paraId="40FF3D36" w14:textId="77777777" w:rsidR="00AB12E9" w:rsidRDefault="00000000">
      <w:pPr>
        <w:spacing w:line="360" w:lineRule="auto"/>
        <w:ind w:firstLine="480"/>
        <w:rPr>
          <w:rFonts w:ascii="宋体" w:hAnsi="宋体" w:hint="eastAsia"/>
          <w:sz w:val="24"/>
        </w:rPr>
      </w:pPr>
      <w:r>
        <w:rPr>
          <w:rFonts w:ascii="宋体" w:hAnsi="宋体" w:hint="eastAsia"/>
          <w:sz w:val="24"/>
        </w:rPr>
        <w:t>我单位具有良好的商业信誉和健全的财务会计制度、具有履行合同所必须的设备和专业技术能力、依法缴纳税收和社会保障资金，承诺与南昌航空大学无法律诉讼行为，且</w:t>
      </w:r>
      <w:proofErr w:type="gramStart"/>
      <w:r>
        <w:rPr>
          <w:rFonts w:ascii="宋体" w:hAnsi="宋体" w:hint="eastAsia"/>
          <w:sz w:val="24"/>
        </w:rPr>
        <w:t>完全响应</w:t>
      </w:r>
      <w:proofErr w:type="gramEnd"/>
      <w:r>
        <w:rPr>
          <w:rFonts w:ascii="宋体" w:hAnsi="宋体" w:hint="eastAsia"/>
          <w:sz w:val="24"/>
        </w:rPr>
        <w:t>本次采购活动中所有的商务、技术等要求，如有违反我司愿承担一切后果。</w:t>
      </w:r>
    </w:p>
    <w:p w14:paraId="1ADC0DDF" w14:textId="77777777" w:rsidR="00AB12E9" w:rsidRDefault="00000000">
      <w:pPr>
        <w:spacing w:line="360" w:lineRule="auto"/>
        <w:ind w:firstLine="480"/>
        <w:rPr>
          <w:rFonts w:ascii="宋体" w:hAnsi="宋体" w:hint="eastAsia"/>
          <w:sz w:val="24"/>
        </w:rPr>
      </w:pPr>
      <w:r>
        <w:rPr>
          <w:rFonts w:ascii="宋体" w:hAnsi="宋体" w:hint="eastAsia"/>
          <w:sz w:val="24"/>
        </w:rPr>
        <w:t>特此承诺！</w:t>
      </w:r>
    </w:p>
    <w:p w14:paraId="070CE1E8" w14:textId="77777777" w:rsidR="00AB12E9" w:rsidRDefault="00AB12E9">
      <w:pPr>
        <w:pStyle w:val="a4"/>
        <w:kinsoku w:val="0"/>
        <w:overflowPunct w:val="0"/>
      </w:pPr>
    </w:p>
    <w:p w14:paraId="1443361C" w14:textId="77777777" w:rsidR="00AB12E9" w:rsidRDefault="00AB12E9">
      <w:pPr>
        <w:spacing w:line="360" w:lineRule="auto"/>
        <w:rPr>
          <w:rFonts w:ascii="宋体" w:hAnsi="宋体" w:hint="eastAsia"/>
          <w:sz w:val="24"/>
          <w:szCs w:val="24"/>
        </w:rPr>
      </w:pPr>
    </w:p>
    <w:p w14:paraId="717F85D1" w14:textId="77777777" w:rsidR="00AB12E9" w:rsidRDefault="00000000">
      <w:pPr>
        <w:spacing w:line="440" w:lineRule="exact"/>
        <w:rPr>
          <w:rFonts w:ascii="宋体" w:hAnsi="宋体" w:hint="eastAsia"/>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14:paraId="443DA53A" w14:textId="77777777" w:rsidR="00AB12E9" w:rsidRDefault="00AB12E9">
      <w:pPr>
        <w:spacing w:before="120" w:line="500" w:lineRule="exact"/>
        <w:rPr>
          <w:rFonts w:ascii="宋体" w:hAnsi="宋体" w:hint="eastAsia"/>
          <w:sz w:val="24"/>
          <w:szCs w:val="24"/>
          <w:u w:val="single"/>
        </w:rPr>
      </w:pPr>
    </w:p>
    <w:p w14:paraId="0BF8771E" w14:textId="77777777" w:rsidR="00AB12E9" w:rsidRDefault="00AB12E9">
      <w:pPr>
        <w:spacing w:before="120" w:line="500" w:lineRule="exact"/>
        <w:rPr>
          <w:rFonts w:ascii="宋体" w:hAnsi="宋体" w:hint="eastAsia"/>
          <w:sz w:val="24"/>
          <w:szCs w:val="24"/>
          <w:u w:val="single"/>
        </w:rPr>
      </w:pPr>
    </w:p>
    <w:p w14:paraId="55FE7398" w14:textId="77777777" w:rsidR="00AB12E9" w:rsidRDefault="00000000">
      <w:pPr>
        <w:jc w:val="right"/>
        <w:rPr>
          <w:rFonts w:asciiTheme="minorEastAsia" w:hAnsiTheme="minorEastAsia" w:hint="eastAsia"/>
          <w:b/>
          <w:sz w:val="28"/>
          <w:szCs w:val="28"/>
        </w:rPr>
      </w:pPr>
      <w:r>
        <w:rPr>
          <w:rFonts w:ascii="宋体" w:hAnsi="宋体" w:hint="eastAsia"/>
          <w:sz w:val="24"/>
          <w:szCs w:val="24"/>
        </w:rPr>
        <w:t>日期：    年      月     日</w:t>
      </w:r>
    </w:p>
    <w:p w14:paraId="1DA562D1" w14:textId="77777777" w:rsidR="00AB12E9" w:rsidRDefault="00AB12E9">
      <w:pPr>
        <w:jc w:val="right"/>
        <w:rPr>
          <w:rFonts w:ascii="宋体" w:hAnsi="宋体" w:hint="eastAsia"/>
          <w:sz w:val="24"/>
          <w:szCs w:val="24"/>
        </w:rPr>
      </w:pPr>
    </w:p>
    <w:sectPr w:rsidR="00AB12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9D84" w14:textId="77777777" w:rsidR="00CC6491" w:rsidRDefault="00CC6491">
      <w:r>
        <w:separator/>
      </w:r>
    </w:p>
  </w:endnote>
  <w:endnote w:type="continuationSeparator" w:id="0">
    <w:p w14:paraId="76047156" w14:textId="77777777" w:rsidR="00CC6491" w:rsidRDefault="00CC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宋体">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47C8" w14:textId="77777777" w:rsidR="00AB12E9" w:rsidRDefault="00000000">
    <w:pPr>
      <w:pStyle w:val="a7"/>
    </w:pPr>
    <w:r>
      <w:rPr>
        <w:noProof/>
      </w:rPr>
      <mc:AlternateContent>
        <mc:Choice Requires="wps">
          <w:drawing>
            <wp:anchor distT="0" distB="0" distL="114300" distR="114300" simplePos="0" relativeHeight="251659264" behindDoc="0" locked="0" layoutInCell="1" allowOverlap="1" wp14:anchorId="7DC0E1A9" wp14:editId="6B9E07E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21E55" w14:textId="77777777" w:rsidR="00AB12E9"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C0E1A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8A21E55" w14:textId="77777777" w:rsidR="00AB12E9"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E7F8" w14:textId="77777777" w:rsidR="00CC6491" w:rsidRDefault="00CC6491">
      <w:r>
        <w:separator/>
      </w:r>
    </w:p>
  </w:footnote>
  <w:footnote w:type="continuationSeparator" w:id="0">
    <w:p w14:paraId="5184DA5D" w14:textId="77777777" w:rsidR="00CC6491" w:rsidRDefault="00CC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8A002"/>
    <w:multiLevelType w:val="singleLevel"/>
    <w:tmpl w:val="5098A002"/>
    <w:lvl w:ilvl="0">
      <w:start w:val="1"/>
      <w:numFmt w:val="decimal"/>
      <w:lvlText w:val="%1."/>
      <w:lvlJc w:val="left"/>
      <w:pPr>
        <w:tabs>
          <w:tab w:val="left" w:pos="312"/>
        </w:tabs>
      </w:pPr>
    </w:lvl>
  </w:abstractNum>
  <w:num w:numId="1" w16cid:durableId="87728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EwNmU0YzUwNjBiNzIyNTYzZWIwMDAwYjQ5ZDVlODYifQ=="/>
  </w:docVars>
  <w:rsids>
    <w:rsidRoot w:val="00172A27"/>
    <w:rsid w:val="00000809"/>
    <w:rsid w:val="000017B6"/>
    <w:rsid w:val="000404D7"/>
    <w:rsid w:val="00054368"/>
    <w:rsid w:val="00097F86"/>
    <w:rsid w:val="000B3168"/>
    <w:rsid w:val="000E7442"/>
    <w:rsid w:val="0016180C"/>
    <w:rsid w:val="00170434"/>
    <w:rsid w:val="00172A27"/>
    <w:rsid w:val="00173860"/>
    <w:rsid w:val="00182BFD"/>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2419"/>
    <w:rsid w:val="003D3094"/>
    <w:rsid w:val="00431FF6"/>
    <w:rsid w:val="00443289"/>
    <w:rsid w:val="00445523"/>
    <w:rsid w:val="004713DB"/>
    <w:rsid w:val="00477EA3"/>
    <w:rsid w:val="004A5AE7"/>
    <w:rsid w:val="004E55E2"/>
    <w:rsid w:val="004F7D26"/>
    <w:rsid w:val="00500F37"/>
    <w:rsid w:val="00520666"/>
    <w:rsid w:val="0053586A"/>
    <w:rsid w:val="00566CFF"/>
    <w:rsid w:val="005E7E04"/>
    <w:rsid w:val="00605B78"/>
    <w:rsid w:val="006400D1"/>
    <w:rsid w:val="00643206"/>
    <w:rsid w:val="0064665A"/>
    <w:rsid w:val="006534CA"/>
    <w:rsid w:val="006A4FBF"/>
    <w:rsid w:val="00700959"/>
    <w:rsid w:val="0073342C"/>
    <w:rsid w:val="0073465D"/>
    <w:rsid w:val="0074689C"/>
    <w:rsid w:val="007A3596"/>
    <w:rsid w:val="007D604D"/>
    <w:rsid w:val="007E4A99"/>
    <w:rsid w:val="007F4EE9"/>
    <w:rsid w:val="00804C3A"/>
    <w:rsid w:val="0081016F"/>
    <w:rsid w:val="00847383"/>
    <w:rsid w:val="00850FC1"/>
    <w:rsid w:val="00851EE3"/>
    <w:rsid w:val="008A5FBA"/>
    <w:rsid w:val="008B1623"/>
    <w:rsid w:val="009149E2"/>
    <w:rsid w:val="009378F3"/>
    <w:rsid w:val="00940568"/>
    <w:rsid w:val="009556E2"/>
    <w:rsid w:val="00980021"/>
    <w:rsid w:val="009802F0"/>
    <w:rsid w:val="00984F7E"/>
    <w:rsid w:val="009C4596"/>
    <w:rsid w:val="009D2E13"/>
    <w:rsid w:val="009D72B4"/>
    <w:rsid w:val="009E2702"/>
    <w:rsid w:val="009F6267"/>
    <w:rsid w:val="009F62BC"/>
    <w:rsid w:val="00A11EBB"/>
    <w:rsid w:val="00A12294"/>
    <w:rsid w:val="00A172B5"/>
    <w:rsid w:val="00A502EB"/>
    <w:rsid w:val="00A55EBF"/>
    <w:rsid w:val="00A63053"/>
    <w:rsid w:val="00A85B8B"/>
    <w:rsid w:val="00AA5AB7"/>
    <w:rsid w:val="00AB12E9"/>
    <w:rsid w:val="00AC7451"/>
    <w:rsid w:val="00AE11A4"/>
    <w:rsid w:val="00B12973"/>
    <w:rsid w:val="00B23A12"/>
    <w:rsid w:val="00B463DA"/>
    <w:rsid w:val="00B56122"/>
    <w:rsid w:val="00BA0303"/>
    <w:rsid w:val="00BE2CC5"/>
    <w:rsid w:val="00C410D3"/>
    <w:rsid w:val="00C664EF"/>
    <w:rsid w:val="00C6791E"/>
    <w:rsid w:val="00CC6491"/>
    <w:rsid w:val="00D35FC8"/>
    <w:rsid w:val="00D50A93"/>
    <w:rsid w:val="00D54276"/>
    <w:rsid w:val="00D7103E"/>
    <w:rsid w:val="00D71132"/>
    <w:rsid w:val="00DB1D66"/>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73093"/>
    <w:rsid w:val="00F85903"/>
    <w:rsid w:val="00F859BB"/>
    <w:rsid w:val="00FC3A93"/>
    <w:rsid w:val="00FD2B9E"/>
    <w:rsid w:val="0129337F"/>
    <w:rsid w:val="01832638"/>
    <w:rsid w:val="01927AB2"/>
    <w:rsid w:val="0237529F"/>
    <w:rsid w:val="03253B68"/>
    <w:rsid w:val="040A5335"/>
    <w:rsid w:val="04E86B91"/>
    <w:rsid w:val="051605D8"/>
    <w:rsid w:val="05C649D9"/>
    <w:rsid w:val="060748B0"/>
    <w:rsid w:val="0732757F"/>
    <w:rsid w:val="07843E94"/>
    <w:rsid w:val="080C76BA"/>
    <w:rsid w:val="082A3964"/>
    <w:rsid w:val="089567BA"/>
    <w:rsid w:val="0926010A"/>
    <w:rsid w:val="09AA65FC"/>
    <w:rsid w:val="0A7930A3"/>
    <w:rsid w:val="0A8B530A"/>
    <w:rsid w:val="0AFA219D"/>
    <w:rsid w:val="0C2F19F0"/>
    <w:rsid w:val="0C586A2C"/>
    <w:rsid w:val="0CD50943"/>
    <w:rsid w:val="0CE045F1"/>
    <w:rsid w:val="0D012C88"/>
    <w:rsid w:val="0D553A8A"/>
    <w:rsid w:val="0E8F042C"/>
    <w:rsid w:val="0EDD4DB0"/>
    <w:rsid w:val="0F0942D3"/>
    <w:rsid w:val="0FDA607C"/>
    <w:rsid w:val="0FDF2B0E"/>
    <w:rsid w:val="109202F8"/>
    <w:rsid w:val="109C54CC"/>
    <w:rsid w:val="113A1EF2"/>
    <w:rsid w:val="11457119"/>
    <w:rsid w:val="119B31DD"/>
    <w:rsid w:val="11D54227"/>
    <w:rsid w:val="123C6BED"/>
    <w:rsid w:val="125271C5"/>
    <w:rsid w:val="12C80B4E"/>
    <w:rsid w:val="13C97DEF"/>
    <w:rsid w:val="13DD525D"/>
    <w:rsid w:val="144B2F2E"/>
    <w:rsid w:val="154C247F"/>
    <w:rsid w:val="155E78B4"/>
    <w:rsid w:val="15973CBB"/>
    <w:rsid w:val="176253D4"/>
    <w:rsid w:val="17B9260F"/>
    <w:rsid w:val="183D4FEE"/>
    <w:rsid w:val="18AD2173"/>
    <w:rsid w:val="19930963"/>
    <w:rsid w:val="1A4F5504"/>
    <w:rsid w:val="1C9F1DD3"/>
    <w:rsid w:val="1DAC161D"/>
    <w:rsid w:val="1DB837A5"/>
    <w:rsid w:val="1DFC274A"/>
    <w:rsid w:val="1E0710CC"/>
    <w:rsid w:val="1E736780"/>
    <w:rsid w:val="1F930F65"/>
    <w:rsid w:val="20090A1D"/>
    <w:rsid w:val="201900EE"/>
    <w:rsid w:val="20E61294"/>
    <w:rsid w:val="2189674D"/>
    <w:rsid w:val="219E1088"/>
    <w:rsid w:val="2228484F"/>
    <w:rsid w:val="22874B73"/>
    <w:rsid w:val="22D80CBB"/>
    <w:rsid w:val="22FE605C"/>
    <w:rsid w:val="23127B27"/>
    <w:rsid w:val="233D0598"/>
    <w:rsid w:val="259B66DD"/>
    <w:rsid w:val="25B54415"/>
    <w:rsid w:val="25DD5F05"/>
    <w:rsid w:val="26CB70E7"/>
    <w:rsid w:val="27E40FE2"/>
    <w:rsid w:val="281E2746"/>
    <w:rsid w:val="29C74898"/>
    <w:rsid w:val="2A347B7F"/>
    <w:rsid w:val="2A36472C"/>
    <w:rsid w:val="2ABA1ACF"/>
    <w:rsid w:val="2B193B25"/>
    <w:rsid w:val="2BAC1166"/>
    <w:rsid w:val="2BCA04EF"/>
    <w:rsid w:val="2CC7701F"/>
    <w:rsid w:val="2D24535D"/>
    <w:rsid w:val="2D296FA0"/>
    <w:rsid w:val="2FE63B41"/>
    <w:rsid w:val="301B756B"/>
    <w:rsid w:val="30FB7E01"/>
    <w:rsid w:val="31AD1421"/>
    <w:rsid w:val="324644EF"/>
    <w:rsid w:val="326C0551"/>
    <w:rsid w:val="337D6E36"/>
    <w:rsid w:val="3436724E"/>
    <w:rsid w:val="344828F8"/>
    <w:rsid w:val="353C420B"/>
    <w:rsid w:val="38F662DA"/>
    <w:rsid w:val="39636921"/>
    <w:rsid w:val="3A257964"/>
    <w:rsid w:val="3ACA050B"/>
    <w:rsid w:val="3ACF13D2"/>
    <w:rsid w:val="3AEE41FA"/>
    <w:rsid w:val="3B16507B"/>
    <w:rsid w:val="3B31058A"/>
    <w:rsid w:val="3CD613E9"/>
    <w:rsid w:val="3D606F05"/>
    <w:rsid w:val="3D8340AB"/>
    <w:rsid w:val="3DA73FF4"/>
    <w:rsid w:val="3EAB2402"/>
    <w:rsid w:val="3F3F03CB"/>
    <w:rsid w:val="3F88629F"/>
    <w:rsid w:val="4045770C"/>
    <w:rsid w:val="40EC053C"/>
    <w:rsid w:val="42200C9B"/>
    <w:rsid w:val="426E2A3D"/>
    <w:rsid w:val="42A96A84"/>
    <w:rsid w:val="42DB0E4A"/>
    <w:rsid w:val="43A044FF"/>
    <w:rsid w:val="43C66C69"/>
    <w:rsid w:val="44836F81"/>
    <w:rsid w:val="449C6DDA"/>
    <w:rsid w:val="46106BEF"/>
    <w:rsid w:val="46804174"/>
    <w:rsid w:val="46A34B18"/>
    <w:rsid w:val="46D45877"/>
    <w:rsid w:val="47E57287"/>
    <w:rsid w:val="48B72B85"/>
    <w:rsid w:val="4A606FC4"/>
    <w:rsid w:val="4A902F28"/>
    <w:rsid w:val="4A9106FD"/>
    <w:rsid w:val="4AFF3814"/>
    <w:rsid w:val="4B281488"/>
    <w:rsid w:val="4B6F4014"/>
    <w:rsid w:val="4C500455"/>
    <w:rsid w:val="4DA91F73"/>
    <w:rsid w:val="4DBE1891"/>
    <w:rsid w:val="4DDA3A15"/>
    <w:rsid w:val="4E404F13"/>
    <w:rsid w:val="4E9F4B29"/>
    <w:rsid w:val="4F26532B"/>
    <w:rsid w:val="4F624035"/>
    <w:rsid w:val="4F624D5E"/>
    <w:rsid w:val="50137E07"/>
    <w:rsid w:val="50267D6A"/>
    <w:rsid w:val="506939E9"/>
    <w:rsid w:val="51360F2C"/>
    <w:rsid w:val="51DA5A08"/>
    <w:rsid w:val="521122C4"/>
    <w:rsid w:val="52546BE0"/>
    <w:rsid w:val="532071AE"/>
    <w:rsid w:val="5362532D"/>
    <w:rsid w:val="53D63625"/>
    <w:rsid w:val="54AC52C0"/>
    <w:rsid w:val="54B20D17"/>
    <w:rsid w:val="552A59D6"/>
    <w:rsid w:val="55396224"/>
    <w:rsid w:val="560A24E9"/>
    <w:rsid w:val="5734621C"/>
    <w:rsid w:val="576E6614"/>
    <w:rsid w:val="584274DB"/>
    <w:rsid w:val="59352B9C"/>
    <w:rsid w:val="59B966C3"/>
    <w:rsid w:val="5ABD109B"/>
    <w:rsid w:val="5BA83AF9"/>
    <w:rsid w:val="5C441173"/>
    <w:rsid w:val="5C920535"/>
    <w:rsid w:val="5D5D0EA0"/>
    <w:rsid w:val="5E0B2DD4"/>
    <w:rsid w:val="5E3653EC"/>
    <w:rsid w:val="5E3F3EAB"/>
    <w:rsid w:val="5FEA46E0"/>
    <w:rsid w:val="60AA60F7"/>
    <w:rsid w:val="62BF61C6"/>
    <w:rsid w:val="62C84A81"/>
    <w:rsid w:val="62F6339C"/>
    <w:rsid w:val="63D2796E"/>
    <w:rsid w:val="63D538F9"/>
    <w:rsid w:val="64B17EC2"/>
    <w:rsid w:val="64EC4A56"/>
    <w:rsid w:val="655647D4"/>
    <w:rsid w:val="66563102"/>
    <w:rsid w:val="673772EE"/>
    <w:rsid w:val="695B7FAD"/>
    <w:rsid w:val="69F34DCB"/>
    <w:rsid w:val="6CBA7B30"/>
    <w:rsid w:val="6CF070AE"/>
    <w:rsid w:val="6D3E2290"/>
    <w:rsid w:val="6D482080"/>
    <w:rsid w:val="6D7D153D"/>
    <w:rsid w:val="6E2C6A28"/>
    <w:rsid w:val="6E602011"/>
    <w:rsid w:val="6F174DC6"/>
    <w:rsid w:val="6F665DBB"/>
    <w:rsid w:val="70122655"/>
    <w:rsid w:val="70A4086B"/>
    <w:rsid w:val="70E60E46"/>
    <w:rsid w:val="71902737"/>
    <w:rsid w:val="71A87F57"/>
    <w:rsid w:val="724742D5"/>
    <w:rsid w:val="72613DD0"/>
    <w:rsid w:val="72A2709C"/>
    <w:rsid w:val="72B035CF"/>
    <w:rsid w:val="736736E0"/>
    <w:rsid w:val="737009CF"/>
    <w:rsid w:val="73F231D7"/>
    <w:rsid w:val="74876AE4"/>
    <w:rsid w:val="74907EBA"/>
    <w:rsid w:val="76856AB9"/>
    <w:rsid w:val="76A363DA"/>
    <w:rsid w:val="76FF3D35"/>
    <w:rsid w:val="780D3E1F"/>
    <w:rsid w:val="790A14F7"/>
    <w:rsid w:val="79C21DD2"/>
    <w:rsid w:val="7AC90031"/>
    <w:rsid w:val="7AF90BDA"/>
    <w:rsid w:val="7B1B79EC"/>
    <w:rsid w:val="7B560A24"/>
    <w:rsid w:val="7BD55651"/>
    <w:rsid w:val="7C264C3C"/>
    <w:rsid w:val="7C611D76"/>
    <w:rsid w:val="7C951ACA"/>
    <w:rsid w:val="7D5424D4"/>
    <w:rsid w:val="7E672D95"/>
    <w:rsid w:val="7F192494"/>
    <w:rsid w:val="7F3C01D9"/>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0096C"/>
  <w15:docId w15:val="{F84E1E68-7DCF-435E-A745-50B99E24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0"/>
    <w:autoRedefine/>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semiHidden/>
    <w:qFormat/>
    <w:pPr>
      <w:spacing w:before="120" w:after="120"/>
      <w:jc w:val="left"/>
    </w:pPr>
    <w:rPr>
      <w:rFonts w:ascii="Calibri" w:hAnsi="Calibri" w:cs="Calibri"/>
      <w:sz w:val="20"/>
      <w:szCs w:val="20"/>
      <w:u w:val="single"/>
    </w:rPr>
  </w:style>
  <w:style w:type="paragraph" w:styleId="a4">
    <w:name w:val="Body Text"/>
    <w:basedOn w:val="a"/>
    <w:link w:val="a5"/>
    <w:qFormat/>
    <w:pPr>
      <w:spacing w:after="120"/>
    </w:pPr>
    <w:rPr>
      <w:rFonts w:ascii="Times New Roman" w:eastAsia="宋体" w:hAnsi="Times New Roman" w:cs="Times New Roman"/>
      <w:szCs w:val="21"/>
    </w:rPr>
  </w:style>
  <w:style w:type="paragraph" w:styleId="a6">
    <w:name w:val="Plain Text"/>
    <w:basedOn w:val="a"/>
    <w:qFormat/>
    <w:rPr>
      <w:rFonts w:ascii="宋体" w:hAnsi="Courier New"/>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qFormat/>
    <w:pPr>
      <w:spacing w:before="100" w:beforeAutospacing="1" w:after="100" w:afterAutospacing="1"/>
      <w:jc w:val="left"/>
    </w:pPr>
    <w:rPr>
      <w:rFonts w:ascii="Times New Roman" w:eastAsia="宋体" w:hAnsi="Times New Roman" w:cs="Times New Roman"/>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paragraph" w:customStyle="1" w:styleId="ac">
    <w:name w:val="表格文字"/>
    <w:basedOn w:val="a"/>
    <w:qFormat/>
    <w:pPr>
      <w:spacing w:before="25" w:after="25" w:line="480" w:lineRule="exact"/>
      <w:ind w:firstLineChars="200" w:firstLine="200"/>
      <w:jc w:val="left"/>
    </w:pPr>
    <w:rPr>
      <w:rFonts w:ascii="微软雅黑" w:eastAsia="楷体_GB2312" w:hAnsi="微软雅黑"/>
      <w:bCs/>
      <w:spacing w:val="10"/>
      <w:kern w:val="0"/>
      <w:sz w:val="28"/>
    </w:rPr>
  </w:style>
  <w:style w:type="character" w:customStyle="1" w:styleId="30">
    <w:name w:val="标题 3 字符"/>
    <w:basedOn w:val="a0"/>
    <w:link w:val="3"/>
    <w:qFormat/>
    <w:rPr>
      <w:b/>
      <w:bCs/>
      <w:kern w:val="2"/>
      <w:sz w:val="32"/>
      <w:szCs w:val="32"/>
    </w:rPr>
  </w:style>
  <w:style w:type="character" w:customStyle="1" w:styleId="a5">
    <w:name w:val="正文文本 字符"/>
    <w:basedOn w:val="a0"/>
    <w:link w:val="a4"/>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1463</Words>
  <Characters>1640</Characters>
  <Application>Microsoft Office Word</Application>
  <DocSecurity>0</DocSecurity>
  <Lines>234</Lines>
  <Paragraphs>206</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义金 许</cp:lastModifiedBy>
  <cp:revision>3</cp:revision>
  <cp:lastPrinted>2025-02-21T02:24:00Z</cp:lastPrinted>
  <dcterms:created xsi:type="dcterms:W3CDTF">2024-07-19T03:23:00Z</dcterms:created>
  <dcterms:modified xsi:type="dcterms:W3CDTF">2026-05-18T07:52:00Z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930EA5C9E23A4CB39AC800BA2782E018_13</vt:lpwstr>
  </property>
  <property fmtid="{D5CDD505-2E9C-101B-9397-08002B2CF9AE}" pid="4" name="KSOTemplateDocerSaveRecord">
    <vt:lpwstr>eyJoZGlkIjoiODgwZTk4NmQyMjJmZDkxYTEzMmUwZjY5MzBkNGUwM2UiLCJ1c2VySWQiOiI0Mzg2OTMxMjYifQ==</vt:lpwstr>
  </property>
</Properties>
</file>