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643" w:leftChars="838" w:hanging="883" w:hangingChars="200"/>
        <w:jc w:val="both"/>
        <w:rPr>
          <w:rFonts w:hint="eastAsia" w:ascii="仿宋" w:hAnsi="仿宋" w:eastAsia="仿宋" w:cs="仿宋"/>
          <w:b/>
          <w:bCs/>
          <w:sz w:val="44"/>
          <w:szCs w:val="44"/>
        </w:rPr>
      </w:pPr>
      <w:bookmarkStart w:id="0" w:name="_GoBack"/>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3</w:t>
      </w:r>
      <w:r>
        <w:rPr>
          <w:rFonts w:hint="eastAsia" w:ascii="仿宋" w:hAnsi="仿宋" w:eastAsia="仿宋" w:cs="仿宋"/>
          <w:b/>
          <w:bCs/>
          <w:sz w:val="44"/>
          <w:szCs w:val="44"/>
        </w:rPr>
        <w:t>年</w:t>
      </w:r>
      <w:bookmarkEnd w:id="0"/>
      <w:r>
        <w:rPr>
          <w:rFonts w:hint="eastAsia" w:ascii="仿宋" w:hAnsi="仿宋" w:eastAsia="仿宋" w:cs="仿宋"/>
          <w:b/>
          <w:bCs/>
          <w:sz w:val="44"/>
          <w:szCs w:val="44"/>
          <w:lang w:eastAsia="zh-CN"/>
        </w:rPr>
        <w:t>洗手液</w:t>
      </w:r>
      <w:r>
        <w:rPr>
          <w:rFonts w:hint="eastAsia" w:ascii="仿宋" w:hAnsi="仿宋" w:eastAsia="仿宋" w:cs="仿宋"/>
          <w:b/>
          <w:bCs/>
          <w:sz w:val="44"/>
          <w:szCs w:val="44"/>
        </w:rPr>
        <w:t>采购公告</w:t>
      </w:r>
    </w:p>
    <w:p>
      <w:pPr>
        <w:spacing w:line="360" w:lineRule="auto"/>
        <w:ind w:firstLine="1807" w:firstLineChars="500"/>
        <w:jc w:val="left"/>
        <w:rPr>
          <w:rFonts w:hint="eastAsia" w:ascii="仿宋" w:hAnsi="仿宋" w:eastAsia="仿宋" w:cs="仿宋"/>
          <w:b/>
          <w:bCs/>
          <w:sz w:val="36"/>
          <w:szCs w:val="36"/>
        </w:rPr>
      </w:pPr>
    </w:p>
    <w:p>
      <w:pPr>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南昌航空大学后勤管理处就</w:t>
      </w:r>
      <w:r>
        <w:rPr>
          <w:rFonts w:hint="eastAsia" w:asciiTheme="minorEastAsia" w:hAnsiTheme="minorEastAsia"/>
          <w:sz w:val="28"/>
          <w:szCs w:val="28"/>
          <w:lang w:val="en-US" w:eastAsia="zh-CN"/>
        </w:rPr>
        <w:t>学校疫情防控需要，采用校内公开竞价方式采购洗手液3000瓶，现请符合资格</w:t>
      </w:r>
      <w:r>
        <w:rPr>
          <w:rFonts w:hint="eastAsia" w:asciiTheme="minorEastAsia" w:hAnsiTheme="minorEastAsia"/>
          <w:sz w:val="28"/>
          <w:szCs w:val="28"/>
        </w:rPr>
        <w:t>的</w:t>
      </w:r>
      <w:r>
        <w:rPr>
          <w:rFonts w:hint="eastAsia" w:asciiTheme="minorEastAsia" w:hAnsiTheme="minorEastAsia"/>
          <w:sz w:val="28"/>
          <w:szCs w:val="28"/>
          <w:lang w:eastAsia="zh-CN"/>
        </w:rPr>
        <w:t>供应商</w:t>
      </w:r>
      <w:r>
        <w:rPr>
          <w:rFonts w:hint="eastAsia" w:asciiTheme="minorEastAsia" w:hAnsiTheme="minorEastAsia"/>
          <w:sz w:val="28"/>
          <w:szCs w:val="28"/>
        </w:rPr>
        <w:t>参与该项目的竞标。</w:t>
      </w:r>
    </w:p>
    <w:p>
      <w:pPr>
        <w:spacing w:line="360" w:lineRule="auto"/>
        <w:jc w:val="left"/>
        <w:rPr>
          <w:rFonts w:hint="default" w:asciiTheme="minorEastAsia" w:hAnsiTheme="minorEastAsia" w:eastAsiaTheme="minorEastAsia"/>
          <w:b/>
          <w:sz w:val="28"/>
          <w:szCs w:val="28"/>
          <w:lang w:val="en-US" w:eastAsia="zh-CN"/>
        </w:rPr>
      </w:pPr>
      <w:r>
        <w:rPr>
          <w:rFonts w:hint="eastAsia" w:asciiTheme="minorEastAsia" w:hAnsiTheme="minorEastAsia"/>
          <w:b/>
          <w:sz w:val="28"/>
          <w:szCs w:val="28"/>
        </w:rPr>
        <w:t xml:space="preserve">     一、采购须知</w:t>
      </w:r>
      <w:r>
        <w:rPr>
          <w:rFonts w:hint="eastAsia" w:asciiTheme="minorEastAsia" w:hAnsiTheme="minorEastAsia"/>
          <w:b/>
          <w:sz w:val="28"/>
          <w:szCs w:val="28"/>
          <w:lang w:val="en-US" w:eastAsia="zh-CN"/>
        </w:rPr>
        <w:t xml:space="preserve">                                                                                                                                                                                                                                                                                                                                                                                                                                                                                                                                                                                                                                                                                                                                                                                                                                                                                                                                                                                                                                                                                                                                                                                                                                                                                                                                                                                                                                                                                                                                                                                                                                                                                                                                                                                                                                                                                                                                                                                                                                                                                                                                                                                                                                                                                                                                                                                                                                                                                                                                                                                                                                                                                                                                                                                                                                                                                                                                                                                                                                                                                                                                                                                                                                                                                                                                                                                                                                                                                                                                                                                                                                                                                                                                                                                                                                                                                                                                                                                                                                                                                                                                                                                                                </w:t>
      </w:r>
      <w:r>
        <w:rPr>
          <w:rFonts w:hint="eastAsia" w:asciiTheme="minorEastAsia" w:hAnsiTheme="minorEastAsia"/>
          <w:b/>
          <w:sz w:val="28"/>
          <w:szCs w:val="28"/>
          <w:lang w:val="en-US" w:eastAsia="zh-CN"/>
        </w:rPr>
        <w:t xml:space="preserve">                                                                                                                                                                                                                                                                                                                                                                                                                                                                                                                                                                          </w:t>
      </w:r>
    </w:p>
    <w:p>
      <w:pPr>
        <w:spacing w:line="360" w:lineRule="auto"/>
        <w:ind w:left="2520" w:hanging="2520" w:hangingChars="900"/>
        <w:jc w:val="left"/>
        <w:rPr>
          <w:rFonts w:asciiTheme="minorEastAsia" w:hAnsiTheme="minorEastAsia"/>
          <w:sz w:val="28"/>
          <w:szCs w:val="28"/>
        </w:rPr>
      </w:pPr>
      <w:r>
        <w:rPr>
          <w:rFonts w:hint="eastAsia" w:asciiTheme="minorEastAsia" w:hAnsiTheme="minorEastAsia"/>
          <w:sz w:val="28"/>
          <w:szCs w:val="28"/>
        </w:rPr>
        <w:t xml:space="preserve">    1</w:t>
      </w:r>
      <w:r>
        <w:rPr>
          <w:rFonts w:hint="eastAsia" w:asciiTheme="minorEastAsia" w:hAnsiTheme="minorEastAsia"/>
          <w:sz w:val="28"/>
          <w:szCs w:val="28"/>
          <w:lang w:val="en-US" w:eastAsia="zh-CN"/>
        </w:rPr>
        <w:t>.</w:t>
      </w:r>
      <w:r>
        <w:rPr>
          <w:rFonts w:hint="eastAsia" w:asciiTheme="minorEastAsia" w:hAnsiTheme="minorEastAsia"/>
          <w:sz w:val="28"/>
          <w:szCs w:val="28"/>
        </w:rPr>
        <w:t>项目名称：</w:t>
      </w:r>
      <w:r>
        <w:rPr>
          <w:rFonts w:hint="eastAsia" w:asciiTheme="minorEastAsia" w:hAnsiTheme="minorEastAsia"/>
          <w:sz w:val="28"/>
          <w:szCs w:val="28"/>
          <w:lang w:val="en-US" w:eastAsia="zh-CN"/>
        </w:rPr>
        <w:t>洗手液</w:t>
      </w:r>
    </w:p>
    <w:p>
      <w:pPr>
        <w:spacing w:line="360" w:lineRule="auto"/>
        <w:jc w:val="left"/>
        <w:rPr>
          <w:rFonts w:hint="default" w:eastAsia="微软雅黑" w:asciiTheme="minorEastAsia" w:hAnsiTheme="minorEastAsia"/>
          <w:b w:val="0"/>
          <w:bCs w:val="0"/>
          <w:sz w:val="24"/>
          <w:szCs w:val="24"/>
          <w:lang w:val="en-US" w:eastAsia="zh-CN"/>
        </w:rPr>
      </w:pPr>
      <w:r>
        <w:rPr>
          <w:rFonts w:hint="eastAsia" w:asciiTheme="minorEastAsia" w:hAnsiTheme="minorEastAsia"/>
          <w:sz w:val="28"/>
          <w:szCs w:val="28"/>
        </w:rPr>
        <w:t xml:space="preserve">    2</w:t>
      </w:r>
      <w:r>
        <w:rPr>
          <w:rFonts w:hint="eastAsia" w:asciiTheme="minorEastAsia" w:hAnsiTheme="minorEastAsia"/>
          <w:sz w:val="28"/>
          <w:szCs w:val="28"/>
          <w:lang w:val="en-US" w:eastAsia="zh-CN"/>
        </w:rPr>
        <w:t>.</w:t>
      </w:r>
      <w:r>
        <w:rPr>
          <w:rFonts w:hint="eastAsia" w:asciiTheme="minorEastAsia" w:hAnsiTheme="minorEastAsia"/>
          <w:sz w:val="28"/>
          <w:szCs w:val="28"/>
        </w:rPr>
        <w:t>项目编号</w:t>
      </w:r>
      <w:r>
        <w:rPr>
          <w:rFonts w:hint="eastAsia" w:asciiTheme="minorEastAsia" w:hAnsiTheme="minorEastAsia"/>
          <w:b w:val="0"/>
          <w:bCs w:val="0"/>
          <w:sz w:val="24"/>
          <w:szCs w:val="24"/>
        </w:rPr>
        <w:t>：</w:t>
      </w:r>
      <w:r>
        <w:rPr>
          <w:rFonts w:hint="eastAsia" w:ascii="微软雅黑" w:hAnsi="微软雅黑" w:eastAsia="微软雅黑" w:cs="微软雅黑"/>
          <w:i w:val="0"/>
          <w:iCs w:val="0"/>
          <w:caps w:val="0"/>
          <w:color w:val="000000"/>
          <w:spacing w:val="0"/>
          <w:sz w:val="24"/>
          <w:szCs w:val="24"/>
          <w:shd w:val="clear" w:fill="FFFFFF"/>
        </w:rPr>
        <w:t>NCHU2023050019</w:t>
      </w:r>
    </w:p>
    <w:p>
      <w:pPr>
        <w:spacing w:line="360" w:lineRule="auto"/>
        <w:ind w:left="2240" w:hanging="2240" w:hangingChars="80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3</w:t>
      </w:r>
      <w:r>
        <w:rPr>
          <w:rFonts w:hint="eastAsia" w:asciiTheme="minorEastAsia" w:hAnsiTheme="minorEastAsia"/>
          <w:sz w:val="28"/>
          <w:szCs w:val="28"/>
          <w:lang w:val="en-US" w:eastAsia="zh-CN"/>
        </w:rPr>
        <w:t>.</w:t>
      </w:r>
      <w:r>
        <w:rPr>
          <w:rFonts w:hint="eastAsia" w:asciiTheme="minorEastAsia" w:hAnsiTheme="minorEastAsia"/>
          <w:sz w:val="28"/>
          <w:szCs w:val="28"/>
        </w:rPr>
        <w:t>采购</w:t>
      </w:r>
      <w:r>
        <w:rPr>
          <w:rFonts w:hint="eastAsia" w:asciiTheme="minorEastAsia" w:hAnsiTheme="minorEastAsia"/>
          <w:sz w:val="28"/>
          <w:szCs w:val="28"/>
          <w:lang w:eastAsia="zh-CN"/>
        </w:rPr>
        <w:t>需求：洗手液</w:t>
      </w:r>
      <w:r>
        <w:rPr>
          <w:rFonts w:hint="eastAsia" w:asciiTheme="minorEastAsia" w:hAnsiTheme="minorEastAsia"/>
          <w:sz w:val="28"/>
          <w:szCs w:val="28"/>
          <w:lang w:val="en-US" w:eastAsia="zh-CN"/>
        </w:rPr>
        <w:t>3000瓶，不低于蓝月亮抑菌洗手液同等质量</w:t>
      </w:r>
    </w:p>
    <w:p>
      <w:pPr>
        <w:spacing w:line="360" w:lineRule="auto"/>
        <w:ind w:left="2240" w:hanging="2240" w:hangingChars="80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或更优产品（规格详见下表）</w:t>
      </w:r>
    </w:p>
    <w:tbl>
      <w:tblPr>
        <w:tblStyle w:val="5"/>
        <w:tblW w:w="77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326"/>
        <w:gridCol w:w="4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31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lang w:eastAsia="zh-CN"/>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p>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lang w:eastAsia="zh-CN"/>
              </w:rPr>
            </w:pPr>
          </w:p>
          <w:p>
            <w:pPr>
              <w:spacing w:beforeLines="0" w:afterLines="0"/>
              <w:jc w:val="center"/>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洗手液</w:t>
            </w:r>
          </w:p>
        </w:tc>
        <w:tc>
          <w:tcPr>
            <w:tcW w:w="431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s="微软雅黑"/>
                <w:color w:val="000000"/>
                <w:sz w:val="24"/>
                <w:szCs w:val="24"/>
                <w:lang w:val="en-US" w:eastAsia="zh-CN"/>
              </w:rPr>
            </w:pPr>
          </w:p>
          <w:p>
            <w:pPr>
              <w:spacing w:beforeLines="0" w:afterLines="0"/>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容量500g+泵头</w:t>
            </w:r>
          </w:p>
          <w:p>
            <w:pPr>
              <w:spacing w:beforeLines="0" w:afterLines="0"/>
              <w:jc w:val="center"/>
              <w:rPr>
                <w:rFonts w:hint="eastAsia" w:ascii="微软雅黑" w:hAnsi="微软雅黑" w:eastAsia="微软雅黑" w:cs="微软雅黑"/>
                <w:color w:val="000000"/>
                <w:sz w:val="24"/>
                <w:szCs w:val="24"/>
                <w:lang w:val="en-US" w:eastAsia="zh-CN"/>
              </w:rPr>
            </w:pPr>
          </w:p>
          <w:p>
            <w:pPr>
              <w:numPr>
                <w:ilvl w:val="0"/>
                <w:numId w:val="0"/>
              </w:numPr>
              <w:spacing w:beforeLines="0" w:afterLines="0"/>
              <w:ind w:leftChars="0"/>
              <w:jc w:val="center"/>
              <w:rPr>
                <w:rFonts w:hint="default" w:ascii="微软雅黑" w:hAnsi="微软雅黑" w:eastAsia="微软雅黑"/>
                <w:color w:val="000000"/>
                <w:sz w:val="24"/>
                <w:szCs w:val="24"/>
                <w:lang w:val="en-US" w:eastAsia="zh-CN"/>
              </w:rPr>
            </w:pPr>
          </w:p>
        </w:tc>
      </w:tr>
    </w:tbl>
    <w:p>
      <w:pPr>
        <w:spacing w:line="360" w:lineRule="auto"/>
        <w:ind w:firstLine="560" w:firstLineChars="200"/>
        <w:jc w:val="left"/>
        <w:rPr>
          <w:rFonts w:hint="eastAsia" w:asciiTheme="minorEastAsia" w:hAnsiTheme="minorEastAsia"/>
          <w:sz w:val="28"/>
          <w:szCs w:val="28"/>
        </w:rPr>
      </w:pPr>
    </w:p>
    <w:p>
      <w:pPr>
        <w:spacing w:line="360" w:lineRule="auto"/>
        <w:ind w:firstLine="560" w:firstLineChars="200"/>
        <w:jc w:val="left"/>
        <w:rPr>
          <w:rFonts w:asciiTheme="minorEastAsia" w:hAnsiTheme="minorEastAsia"/>
          <w:b/>
          <w:bCs/>
          <w:sz w:val="21"/>
          <w:szCs w:val="21"/>
        </w:rPr>
      </w:pPr>
      <w:r>
        <w:rPr>
          <w:rFonts w:hint="eastAsia" w:asciiTheme="minorEastAsia" w:hAnsiTheme="minorEastAsia"/>
          <w:sz w:val="28"/>
          <w:szCs w:val="28"/>
        </w:rPr>
        <w:t>4</w:t>
      </w:r>
      <w:r>
        <w:rPr>
          <w:rFonts w:hint="eastAsia" w:asciiTheme="minorEastAsia" w:hAnsiTheme="minorEastAsia"/>
          <w:sz w:val="28"/>
          <w:szCs w:val="28"/>
          <w:lang w:val="en-US" w:eastAsia="zh-CN"/>
        </w:rPr>
        <w:t>.</w:t>
      </w:r>
      <w:r>
        <w:rPr>
          <w:rFonts w:hint="eastAsia" w:asciiTheme="minorEastAsia" w:hAnsiTheme="minorEastAsia"/>
          <w:sz w:val="28"/>
          <w:szCs w:val="28"/>
        </w:rPr>
        <w:t>采购总预算（人民币）：</w:t>
      </w:r>
      <w:r>
        <w:rPr>
          <w:rFonts w:hint="eastAsia" w:cs="宋3f体3f" w:asciiTheme="minorEastAsia" w:hAnsiTheme="minorEastAsia"/>
          <w:color w:val="000000"/>
          <w:kern w:val="0"/>
          <w:sz w:val="28"/>
          <w:szCs w:val="28"/>
          <w:lang w:val="en-US" w:eastAsia="zh-CN"/>
        </w:rPr>
        <w:t>28500</w:t>
      </w:r>
      <w:r>
        <w:rPr>
          <w:rFonts w:hint="eastAsia" w:asciiTheme="minorEastAsia" w:hAnsiTheme="minorEastAsia"/>
          <w:sz w:val="28"/>
          <w:szCs w:val="28"/>
        </w:rPr>
        <w:t>元</w:t>
      </w:r>
    </w:p>
    <w:p>
      <w:pPr>
        <w:spacing w:line="360" w:lineRule="auto"/>
        <w:ind w:firstLine="560"/>
        <w:jc w:val="left"/>
        <w:rPr>
          <w:rFonts w:hint="eastAsia" w:asciiTheme="minorEastAsia" w:hAnsiTheme="minorEastAsia"/>
          <w:sz w:val="28"/>
          <w:szCs w:val="28"/>
          <w:lang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采购方式：</w:t>
      </w:r>
      <w:r>
        <w:rPr>
          <w:rFonts w:hint="eastAsia" w:asciiTheme="minorEastAsia" w:hAnsiTheme="minorEastAsia"/>
          <w:sz w:val="28"/>
          <w:szCs w:val="28"/>
          <w:lang w:eastAsia="zh-CN"/>
        </w:rPr>
        <w:t>询价</w:t>
      </w:r>
    </w:p>
    <w:p>
      <w:pPr>
        <w:spacing w:line="360" w:lineRule="auto"/>
        <w:ind w:firstLine="560"/>
        <w:jc w:val="left"/>
        <w:rPr>
          <w:rFonts w:hint="eastAsia" w:asciiTheme="minorEastAsia" w:hAnsiTheme="minorEastAsia"/>
          <w:sz w:val="28"/>
          <w:szCs w:val="28"/>
          <w:lang w:eastAsia="zh-CN"/>
        </w:rPr>
      </w:pPr>
      <w:r>
        <w:rPr>
          <w:rFonts w:hint="eastAsia" w:asciiTheme="minorEastAsia" w:hAnsiTheme="minorEastAsia"/>
          <w:sz w:val="28"/>
          <w:szCs w:val="28"/>
          <w:lang w:val="en-US" w:eastAsia="zh-CN"/>
        </w:rPr>
        <w:t>6.</w:t>
      </w:r>
      <w:r>
        <w:rPr>
          <w:rFonts w:hint="eastAsia" w:asciiTheme="minorEastAsia" w:hAnsiTheme="minorEastAsia"/>
          <w:sz w:val="28"/>
          <w:szCs w:val="28"/>
          <w:lang w:eastAsia="zh-CN"/>
        </w:rPr>
        <w:t>报名</w:t>
      </w:r>
      <w:r>
        <w:rPr>
          <w:rFonts w:hint="eastAsia" w:asciiTheme="minorEastAsia" w:hAnsiTheme="minorEastAsia"/>
          <w:sz w:val="28"/>
          <w:szCs w:val="28"/>
        </w:rPr>
        <w:t>时间：202</w:t>
      </w:r>
      <w:r>
        <w:rPr>
          <w:rFonts w:hint="eastAsia" w:asciiTheme="minorEastAsia" w:hAnsiTheme="minorEastAsia"/>
          <w:sz w:val="28"/>
          <w:szCs w:val="28"/>
          <w:lang w:val="en-US" w:eastAsia="zh-CN"/>
        </w:rPr>
        <w:t>3年5</w:t>
      </w:r>
      <w:r>
        <w:rPr>
          <w:rFonts w:hint="eastAsia" w:asciiTheme="minorEastAsia" w:hAnsiTheme="minorEastAsia"/>
          <w:sz w:val="28"/>
          <w:szCs w:val="28"/>
        </w:rPr>
        <w:t>月</w:t>
      </w:r>
      <w:r>
        <w:rPr>
          <w:rFonts w:hint="eastAsia" w:asciiTheme="minorEastAsia" w:hAnsiTheme="minorEastAsia"/>
          <w:sz w:val="28"/>
          <w:szCs w:val="28"/>
          <w:lang w:val="en-US" w:eastAsia="zh-CN"/>
        </w:rPr>
        <w:t>18</w:t>
      </w:r>
      <w:r>
        <w:rPr>
          <w:rFonts w:hint="eastAsia" w:asciiTheme="minorEastAsia" w:hAnsiTheme="minorEastAsia"/>
          <w:sz w:val="28"/>
          <w:szCs w:val="28"/>
        </w:rPr>
        <w:t>日上午</w:t>
      </w:r>
      <w:r>
        <w:rPr>
          <w:rFonts w:hint="eastAsia" w:asciiTheme="minorEastAsia" w:hAnsiTheme="minorEastAsia"/>
          <w:sz w:val="28"/>
          <w:szCs w:val="28"/>
          <w:lang w:val="en-US" w:eastAsia="zh-CN"/>
        </w:rPr>
        <w:t>10:00</w:t>
      </w:r>
      <w:r>
        <w:rPr>
          <w:rFonts w:hint="eastAsia" w:asciiTheme="minorEastAsia" w:hAnsiTheme="minorEastAsia"/>
          <w:sz w:val="28"/>
          <w:szCs w:val="28"/>
        </w:rPr>
        <w:t xml:space="preserve">-11:00 </w:t>
      </w:r>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hint="eastAsia" w:asciiTheme="minorEastAsia" w:hAnsiTheme="minorEastAsia" w:eastAsiaTheme="minorEastAsia"/>
          <w:b/>
          <w:sz w:val="28"/>
          <w:szCs w:val="28"/>
          <w:lang w:eastAsia="zh-CN"/>
        </w:rPr>
      </w:pPr>
      <w:r>
        <w:rPr>
          <w:rFonts w:hint="eastAsia" w:asciiTheme="minorEastAsia" w:hAnsiTheme="minorEastAsia"/>
          <w:sz w:val="28"/>
          <w:szCs w:val="28"/>
        </w:rPr>
        <w:t xml:space="preserve">    1</w:t>
      </w:r>
      <w:r>
        <w:rPr>
          <w:rFonts w:hint="eastAsia" w:asciiTheme="minorEastAsia" w:hAnsiTheme="minorEastAsia"/>
          <w:sz w:val="28"/>
          <w:szCs w:val="28"/>
          <w:lang w:val="en-US" w:eastAsia="zh-CN"/>
        </w:rPr>
        <w:t>.</w:t>
      </w:r>
      <w:r>
        <w:rPr>
          <w:rFonts w:hint="eastAsia" w:asciiTheme="minorEastAsia" w:hAnsiTheme="minorEastAsia"/>
          <w:sz w:val="28"/>
          <w:szCs w:val="28"/>
        </w:rPr>
        <w:t>具有独立承担民事责任能力且在中华人民共和国境内注册的法人实体</w:t>
      </w:r>
      <w:r>
        <w:rPr>
          <w:rFonts w:hint="eastAsia" w:asciiTheme="minorEastAsia" w:hAnsiTheme="minorEastAsia"/>
          <w:sz w:val="28"/>
          <w:szCs w:val="28"/>
          <w:lang w:eastAsia="zh-CN"/>
        </w:rPr>
        <w:t>；</w:t>
      </w:r>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具有良好商业信誉，在经营活动中没有重大违法违纪记录，与南昌航空大学无法律诉讼行为；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本项目不接受</w:t>
      </w:r>
      <w:r>
        <w:rPr>
          <w:rFonts w:hint="eastAsia" w:asciiTheme="minorEastAsia" w:hAnsiTheme="minorEastAsia"/>
          <w:sz w:val="28"/>
          <w:szCs w:val="28"/>
          <w:lang w:eastAsia="zh-CN"/>
        </w:rPr>
        <w:t>供应商</w:t>
      </w:r>
      <w:r>
        <w:rPr>
          <w:rFonts w:hint="eastAsia" w:asciiTheme="minorEastAsia" w:hAnsiTheme="minorEastAsia"/>
          <w:sz w:val="28"/>
          <w:szCs w:val="28"/>
        </w:rPr>
        <w:t>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三、材料的递交</w:t>
      </w:r>
    </w:p>
    <w:p>
      <w:pPr>
        <w:spacing w:line="360" w:lineRule="auto"/>
        <w:jc w:val="left"/>
        <w:rPr>
          <w:rFonts w:asciiTheme="minorEastAsia" w:hAnsiTheme="minorEastAsia"/>
          <w:b/>
          <w:bCs/>
          <w:sz w:val="28"/>
          <w:szCs w:val="28"/>
        </w:rPr>
      </w:pPr>
      <w:r>
        <w:rPr>
          <w:rFonts w:hint="eastAsia" w:asciiTheme="minorEastAsia" w:hAnsiTheme="minorEastAsia"/>
          <w:b/>
          <w:sz w:val="28"/>
          <w:szCs w:val="28"/>
        </w:rPr>
        <w:t xml:space="preserve">    </w:t>
      </w:r>
      <w:r>
        <w:rPr>
          <w:rFonts w:hint="eastAsia" w:asciiTheme="minorEastAsia" w:hAnsiTheme="minorEastAsia"/>
          <w:b/>
          <w:bCs/>
          <w:sz w:val="28"/>
          <w:szCs w:val="28"/>
        </w:rPr>
        <w:t>材料应包括资格文件及</w:t>
      </w:r>
      <w:r>
        <w:rPr>
          <w:rFonts w:hint="eastAsia" w:asciiTheme="minorEastAsia" w:hAnsiTheme="minorEastAsia"/>
          <w:b/>
          <w:bCs/>
          <w:sz w:val="28"/>
          <w:szCs w:val="28"/>
          <w:lang w:eastAsia="zh-CN"/>
        </w:rPr>
        <w:t>询</w:t>
      </w:r>
      <w:r>
        <w:rPr>
          <w:rFonts w:hint="eastAsia" w:asciiTheme="minorEastAsia" w:hAnsiTheme="minorEastAsia"/>
          <w:b/>
          <w:bCs/>
          <w:sz w:val="28"/>
          <w:szCs w:val="28"/>
        </w:rPr>
        <w:t>价表（见附件），资格文件包括</w:t>
      </w:r>
      <w:r>
        <w:rPr>
          <w:rFonts w:asciiTheme="minorEastAsia" w:hAnsiTheme="minorEastAsia"/>
          <w:b/>
          <w:bCs/>
          <w:sz w:val="28"/>
          <w:szCs w:val="28"/>
        </w:rPr>
        <w:t>单位授权委托书及授权委托人身份证；法人</w:t>
      </w:r>
      <w:r>
        <w:rPr>
          <w:rFonts w:hint="eastAsia" w:asciiTheme="minorEastAsia" w:hAnsiTheme="minorEastAsia"/>
          <w:b/>
          <w:bCs/>
          <w:sz w:val="28"/>
          <w:szCs w:val="28"/>
        </w:rPr>
        <w:t>身份</w:t>
      </w:r>
      <w:r>
        <w:rPr>
          <w:rFonts w:asciiTheme="minorEastAsia" w:hAnsiTheme="minorEastAsia"/>
          <w:b/>
          <w:bCs/>
          <w:sz w:val="28"/>
          <w:szCs w:val="28"/>
        </w:rPr>
        <w:t>证复印件（加盖公章）；加盖公章的营业执照复印件</w:t>
      </w:r>
      <w:r>
        <w:rPr>
          <w:rFonts w:hint="eastAsia" w:asciiTheme="minorEastAsia" w:hAnsiTheme="minorEastAsia"/>
          <w:b/>
          <w:bCs/>
          <w:sz w:val="28"/>
          <w:szCs w:val="28"/>
        </w:rPr>
        <w:t>等；</w:t>
      </w:r>
      <w:r>
        <w:rPr>
          <w:rFonts w:hint="eastAsia" w:asciiTheme="minorEastAsia" w:hAnsiTheme="minorEastAsia"/>
          <w:b/>
          <w:bCs/>
          <w:sz w:val="28"/>
          <w:szCs w:val="28"/>
          <w:lang w:eastAsia="zh-CN"/>
        </w:rPr>
        <w:t>参与</w:t>
      </w:r>
      <w:r>
        <w:rPr>
          <w:rFonts w:hint="eastAsia" w:asciiTheme="minorEastAsia" w:hAnsiTheme="minorEastAsia"/>
          <w:b/>
          <w:bCs/>
          <w:sz w:val="28"/>
          <w:szCs w:val="28"/>
        </w:rPr>
        <w:t>单位</w:t>
      </w:r>
      <w:r>
        <w:rPr>
          <w:rFonts w:asciiTheme="minorEastAsia" w:hAnsiTheme="minorEastAsia"/>
          <w:b/>
          <w:bCs/>
          <w:sz w:val="28"/>
          <w:szCs w:val="28"/>
        </w:rPr>
        <w:t>应</w:t>
      </w:r>
      <w:r>
        <w:rPr>
          <w:rFonts w:hint="eastAsia" w:asciiTheme="minorEastAsia" w:hAnsiTheme="minorEastAsia"/>
          <w:b/>
          <w:bCs/>
          <w:sz w:val="28"/>
          <w:szCs w:val="28"/>
        </w:rPr>
        <w:t>将材料</w:t>
      </w:r>
      <w:r>
        <w:rPr>
          <w:rFonts w:asciiTheme="minorEastAsia" w:hAnsiTheme="minorEastAsia"/>
          <w:b/>
          <w:bCs/>
          <w:sz w:val="28"/>
          <w:szCs w:val="28"/>
        </w:rPr>
        <w:t>密封在密封袋中，密封袋上应写明</w:t>
      </w:r>
      <w:r>
        <w:rPr>
          <w:rFonts w:hint="eastAsia" w:asciiTheme="minorEastAsia" w:hAnsiTheme="minorEastAsia"/>
          <w:b/>
          <w:bCs/>
          <w:sz w:val="28"/>
          <w:szCs w:val="28"/>
        </w:rPr>
        <w:t>企业</w:t>
      </w:r>
      <w:r>
        <w:rPr>
          <w:rFonts w:asciiTheme="minorEastAsia" w:hAnsiTheme="minorEastAsia"/>
          <w:b/>
          <w:bCs/>
          <w:sz w:val="28"/>
          <w:szCs w:val="28"/>
        </w:rPr>
        <w:t>单位名称、</w:t>
      </w:r>
      <w:r>
        <w:rPr>
          <w:rFonts w:hint="eastAsia" w:asciiTheme="minorEastAsia" w:hAnsiTheme="minorEastAsia"/>
          <w:b/>
          <w:bCs/>
          <w:sz w:val="28"/>
          <w:szCs w:val="28"/>
          <w:lang w:eastAsia="zh-CN"/>
        </w:rPr>
        <w:t>货物</w:t>
      </w:r>
      <w:r>
        <w:rPr>
          <w:rFonts w:asciiTheme="minorEastAsia" w:hAnsiTheme="minorEastAsia"/>
          <w:b/>
          <w:bCs/>
          <w:sz w:val="28"/>
          <w:szCs w:val="28"/>
        </w:rPr>
        <w:t>名称，密封袋封口均应密封，并加盖单位公章</w:t>
      </w:r>
      <w:r>
        <w:rPr>
          <w:rFonts w:hint="eastAsia" w:asciiTheme="minorEastAsia" w:hAnsiTheme="minorEastAsia"/>
          <w:b/>
          <w:bCs/>
          <w:sz w:val="28"/>
          <w:szCs w:val="28"/>
        </w:rPr>
        <w:t>及法人或授权委托人签字</w:t>
      </w:r>
      <w:r>
        <w:rPr>
          <w:rFonts w:asciiTheme="minorEastAsia" w:hAnsiTheme="minorEastAsia"/>
          <w:b/>
          <w:bCs/>
          <w:sz w:val="28"/>
          <w:szCs w:val="28"/>
        </w:rPr>
        <w:t>，在规定的时间将</w:t>
      </w:r>
      <w:r>
        <w:rPr>
          <w:rFonts w:hint="eastAsia" w:asciiTheme="minorEastAsia" w:hAnsiTheme="minorEastAsia"/>
          <w:b/>
          <w:bCs/>
          <w:sz w:val="28"/>
          <w:szCs w:val="28"/>
        </w:rPr>
        <w:t>材料</w:t>
      </w:r>
      <w:r>
        <w:rPr>
          <w:rFonts w:asciiTheme="minorEastAsia" w:hAnsiTheme="minorEastAsia"/>
          <w:b/>
          <w:bCs/>
          <w:sz w:val="28"/>
          <w:szCs w:val="28"/>
        </w:rPr>
        <w:t>递交至</w:t>
      </w:r>
      <w:r>
        <w:rPr>
          <w:rFonts w:hint="eastAsia" w:asciiTheme="minorEastAsia" w:hAnsiTheme="minorEastAsia"/>
          <w:b/>
          <w:bCs/>
          <w:sz w:val="28"/>
          <w:szCs w:val="28"/>
        </w:rPr>
        <w:t>前湖校区</w:t>
      </w:r>
      <w:r>
        <w:rPr>
          <w:rFonts w:hint="eastAsia" w:asciiTheme="minorEastAsia" w:hAnsiTheme="minorEastAsia"/>
          <w:b/>
          <w:bCs/>
          <w:sz w:val="28"/>
          <w:szCs w:val="28"/>
          <w:lang w:eastAsia="zh-CN"/>
        </w:rPr>
        <w:t>学生宿舍</w:t>
      </w:r>
      <w:r>
        <w:rPr>
          <w:rFonts w:hint="eastAsia" w:asciiTheme="minorEastAsia" w:hAnsiTheme="minorEastAsia"/>
          <w:b/>
          <w:bCs/>
          <w:sz w:val="28"/>
          <w:szCs w:val="28"/>
          <w:lang w:val="en-US" w:eastAsia="zh-CN"/>
        </w:rPr>
        <w:t>5栋J12</w:t>
      </w:r>
      <w:r>
        <w:rPr>
          <w:rFonts w:hint="eastAsia" w:asciiTheme="minorEastAsia" w:hAnsiTheme="minorEastAsia"/>
          <w:b/>
          <w:bCs/>
          <w:sz w:val="28"/>
          <w:szCs w:val="28"/>
        </w:rPr>
        <w:t>室</w:t>
      </w:r>
      <w:r>
        <w:rPr>
          <w:rFonts w:asciiTheme="minorEastAsia" w:hAnsiTheme="minorEastAsia"/>
          <w:b/>
          <w:bCs/>
          <w:sz w:val="28"/>
          <w:szCs w:val="28"/>
        </w:rPr>
        <w:t>，逾期恕不接受。</w:t>
      </w:r>
    </w:p>
    <w:p>
      <w:pPr>
        <w:pStyle w:val="4"/>
        <w:keepNext w:val="0"/>
        <w:keepLines w:val="0"/>
        <w:pageBreakBefore w:val="0"/>
        <w:widowControl/>
        <w:numPr>
          <w:ilvl w:val="0"/>
          <w:numId w:val="1"/>
        </w:numPr>
        <w:kinsoku/>
        <w:wordWrap/>
        <w:overflowPunct/>
        <w:topLinePunct w:val="0"/>
        <w:autoSpaceDE/>
        <w:autoSpaceDN/>
        <w:bidi w:val="0"/>
        <w:adjustRightInd/>
        <w:snapToGrid/>
        <w:spacing w:line="40" w:lineRule="atLeast"/>
        <w:ind w:left="700" w:leftChars="0" w:firstLine="0" w:firstLineChars="0"/>
        <w:textAlignment w:val="auto"/>
        <w:rPr>
          <w:rFonts w:hint="eastAsia" w:asciiTheme="minorEastAsia" w:hAnsiTheme="minorEastAsia"/>
          <w:sz w:val="28"/>
          <w:szCs w:val="28"/>
        </w:rPr>
      </w:pPr>
      <w:r>
        <w:rPr>
          <w:rFonts w:hint="eastAsia" w:asciiTheme="minorEastAsia" w:hAnsiTheme="minorEastAsia" w:eastAsiaTheme="minorEastAsia" w:cstheme="minorBidi"/>
          <w:kern w:val="2"/>
          <w:sz w:val="28"/>
          <w:szCs w:val="28"/>
          <w:lang w:eastAsia="zh-CN"/>
        </w:rPr>
        <w:t>竞标</w:t>
      </w:r>
      <w:r>
        <w:rPr>
          <w:rFonts w:asciiTheme="minorEastAsia" w:hAnsiTheme="minorEastAsia" w:eastAsiaTheme="minorEastAsia" w:cstheme="minorBidi"/>
          <w:kern w:val="2"/>
          <w:sz w:val="28"/>
          <w:szCs w:val="28"/>
        </w:rPr>
        <w:t>时间：</w:t>
      </w:r>
      <w:r>
        <w:rPr>
          <w:rFonts w:hint="eastAsia" w:asciiTheme="minorEastAsia" w:hAnsiTheme="minorEastAsia"/>
          <w:sz w:val="28"/>
          <w:szCs w:val="28"/>
        </w:rPr>
        <w:t>202</w:t>
      </w:r>
      <w:r>
        <w:rPr>
          <w:rFonts w:hint="eastAsia" w:asciiTheme="minorEastAsia" w:hAnsiTheme="minorEastAsia"/>
          <w:sz w:val="28"/>
          <w:szCs w:val="28"/>
          <w:lang w:val="en-US" w:eastAsia="zh-CN"/>
        </w:rPr>
        <w:t>3年5</w:t>
      </w:r>
      <w:r>
        <w:rPr>
          <w:rFonts w:hint="eastAsia" w:asciiTheme="minorEastAsia" w:hAnsiTheme="minorEastAsia"/>
          <w:sz w:val="28"/>
          <w:szCs w:val="28"/>
        </w:rPr>
        <w:t>月</w:t>
      </w:r>
      <w:r>
        <w:rPr>
          <w:rFonts w:hint="eastAsia" w:asciiTheme="minorEastAsia" w:hAnsiTheme="minorEastAsia"/>
          <w:sz w:val="28"/>
          <w:szCs w:val="28"/>
          <w:lang w:val="en-US" w:eastAsia="zh-CN"/>
        </w:rPr>
        <w:t>18</w:t>
      </w:r>
      <w:r>
        <w:rPr>
          <w:rFonts w:hint="eastAsia" w:asciiTheme="minorEastAsia" w:hAnsiTheme="minorEastAsia"/>
          <w:sz w:val="28"/>
          <w:szCs w:val="28"/>
        </w:rPr>
        <w:t>日上午11:00</w:t>
      </w:r>
    </w:p>
    <w:p>
      <w:pPr>
        <w:pStyle w:val="4"/>
        <w:keepNext w:val="0"/>
        <w:keepLines w:val="0"/>
        <w:pageBreakBefore w:val="0"/>
        <w:widowControl/>
        <w:numPr>
          <w:ilvl w:val="0"/>
          <w:numId w:val="0"/>
        </w:numPr>
        <w:kinsoku/>
        <w:wordWrap/>
        <w:overflowPunct/>
        <w:topLinePunct w:val="0"/>
        <w:autoSpaceDE/>
        <w:autoSpaceDN/>
        <w:bidi w:val="0"/>
        <w:adjustRightInd/>
        <w:snapToGrid/>
        <w:spacing w:line="40" w:lineRule="atLeast"/>
        <w:ind w:left="700" w:leftChars="0"/>
        <w:textAlignment w:val="auto"/>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lang w:eastAsia="zh-CN"/>
        </w:rPr>
        <w:t>竞标</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5栋J12室</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default" w:asciiTheme="minorEastAsia" w:hAnsiTheme="minorEastAsia" w:cstheme="minorBidi"/>
          <w:kern w:val="2"/>
          <w:sz w:val="28"/>
          <w:szCs w:val="28"/>
          <w:lang w:val="en-US" w:eastAsia="zh-CN"/>
        </w:r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魏琳珈</w:t>
      </w:r>
      <w:r>
        <w:rPr>
          <w:rFonts w:asciiTheme="minorEastAsia" w:hAnsiTheme="minorEastAsia" w:eastAsiaTheme="minorEastAsia" w:cstheme="minorBidi"/>
          <w:kern w:val="2"/>
          <w:sz w:val="28"/>
          <w:szCs w:val="28"/>
        </w:rPr>
        <w:t>      联系电话：</w:t>
      </w:r>
      <w:r>
        <w:rPr>
          <w:rFonts w:hint="eastAsia"/>
          <w:sz w:val="28"/>
          <w:szCs w:val="28"/>
          <w:lang w:val="en-US" w:eastAsia="zh-CN"/>
        </w:rPr>
        <w:t>18679173483</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sectPr>
          <w:pgSz w:w="11906" w:h="16838"/>
          <w:pgMar w:top="1440" w:right="1706" w:bottom="1440" w:left="1600" w:header="851" w:footer="992" w:gutter="0"/>
          <w:cols w:space="425" w:num="1"/>
          <w:docGrid w:type="lines" w:linePitch="312" w:charSpace="0"/>
        </w:sectPr>
      </w:pPr>
    </w:p>
    <w:p>
      <w:pPr>
        <w:jc w:val="center"/>
        <w:rPr>
          <w:rFonts w:hint="eastAsia"/>
          <w:sz w:val="44"/>
          <w:szCs w:val="44"/>
        </w:rPr>
      </w:pPr>
      <w:r>
        <w:rPr>
          <w:rFonts w:hint="eastAsia"/>
          <w:sz w:val="44"/>
          <w:szCs w:val="44"/>
          <w:lang w:eastAsia="zh-CN"/>
        </w:rPr>
        <w:t>校内分散</w:t>
      </w:r>
      <w:r>
        <w:rPr>
          <w:rFonts w:hint="eastAsia"/>
          <w:sz w:val="44"/>
          <w:szCs w:val="44"/>
        </w:rPr>
        <w:t>采购项目</w:t>
      </w:r>
      <w:r>
        <w:rPr>
          <w:rFonts w:hint="eastAsia"/>
          <w:sz w:val="44"/>
          <w:szCs w:val="44"/>
          <w:lang w:eastAsia="zh-CN"/>
        </w:rPr>
        <w:t>询</w:t>
      </w:r>
      <w:r>
        <w:rPr>
          <w:rFonts w:hint="eastAsia"/>
          <w:sz w:val="44"/>
          <w:szCs w:val="44"/>
        </w:rPr>
        <w:t>价表</w:t>
      </w:r>
    </w:p>
    <w:p>
      <w:pPr>
        <w:jc w:val="center"/>
        <w:rPr>
          <w:rFonts w:hint="eastAsia"/>
          <w:sz w:val="44"/>
          <w:szCs w:val="44"/>
        </w:rPr>
      </w:pPr>
    </w:p>
    <w:tbl>
      <w:tblPr>
        <w:tblStyle w:val="6"/>
        <w:tblW w:w="13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865"/>
        <w:gridCol w:w="1770"/>
        <w:gridCol w:w="1422"/>
        <w:gridCol w:w="1320"/>
        <w:gridCol w:w="189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97" w:type="dxa"/>
            <w:noWrap/>
            <w:vAlign w:val="center"/>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名称</w:t>
            </w:r>
          </w:p>
        </w:tc>
        <w:tc>
          <w:tcPr>
            <w:tcW w:w="2865" w:type="dxa"/>
            <w:noWrap/>
            <w:vAlign w:val="center"/>
          </w:tcPr>
          <w:p>
            <w:pPr>
              <w:jc w:val="center"/>
              <w:rPr>
                <w:rFonts w:hint="eastAsia" w:eastAsiaTheme="minorEastAsia"/>
                <w:sz w:val="28"/>
                <w:szCs w:val="28"/>
                <w:lang w:eastAsia="zh-CN"/>
              </w:rPr>
            </w:pPr>
            <w:r>
              <w:rPr>
                <w:rFonts w:hint="eastAsia"/>
                <w:sz w:val="28"/>
                <w:szCs w:val="28"/>
                <w:lang w:eastAsia="zh-CN"/>
              </w:rPr>
              <w:t>品牌及规格</w:t>
            </w:r>
          </w:p>
        </w:tc>
        <w:tc>
          <w:tcPr>
            <w:tcW w:w="1770" w:type="dxa"/>
            <w:noWrap/>
            <w:vAlign w:val="center"/>
          </w:tcPr>
          <w:p>
            <w:pPr>
              <w:jc w:val="center"/>
              <w:rPr>
                <w:sz w:val="28"/>
                <w:szCs w:val="28"/>
              </w:rPr>
            </w:pPr>
            <w:r>
              <w:rPr>
                <w:rFonts w:hint="eastAsia"/>
                <w:sz w:val="28"/>
                <w:szCs w:val="28"/>
              </w:rPr>
              <w:t>数量</w:t>
            </w:r>
          </w:p>
        </w:tc>
        <w:tc>
          <w:tcPr>
            <w:tcW w:w="1422" w:type="dxa"/>
            <w:noWrap/>
            <w:vAlign w:val="center"/>
          </w:tcPr>
          <w:p>
            <w:pPr>
              <w:jc w:val="center"/>
              <w:rPr>
                <w:rFonts w:eastAsia="宋体"/>
                <w:sz w:val="28"/>
                <w:szCs w:val="28"/>
              </w:rPr>
            </w:pPr>
            <w:r>
              <w:rPr>
                <w:rFonts w:hint="eastAsia"/>
                <w:sz w:val="28"/>
                <w:szCs w:val="28"/>
              </w:rPr>
              <w:t>单价</w:t>
            </w:r>
          </w:p>
        </w:tc>
        <w:tc>
          <w:tcPr>
            <w:tcW w:w="1320" w:type="dxa"/>
            <w:noWrap/>
            <w:vAlign w:val="center"/>
          </w:tcPr>
          <w:p>
            <w:pPr>
              <w:jc w:val="center"/>
              <w:rPr>
                <w:sz w:val="28"/>
                <w:szCs w:val="28"/>
              </w:rPr>
            </w:pPr>
            <w:r>
              <w:rPr>
                <w:rFonts w:hint="eastAsia"/>
                <w:sz w:val="28"/>
                <w:szCs w:val="28"/>
                <w:lang w:eastAsia="zh-CN"/>
              </w:rPr>
              <w:t>总</w:t>
            </w:r>
            <w:r>
              <w:rPr>
                <w:rFonts w:hint="eastAsia"/>
                <w:sz w:val="28"/>
                <w:szCs w:val="28"/>
              </w:rPr>
              <w:t>价</w:t>
            </w:r>
          </w:p>
        </w:tc>
        <w:tc>
          <w:tcPr>
            <w:tcW w:w="1890" w:type="dxa"/>
            <w:noWrap/>
            <w:vAlign w:val="center"/>
          </w:tcPr>
          <w:p>
            <w:pPr>
              <w:jc w:val="center"/>
              <w:rPr>
                <w:rFonts w:hint="eastAsia" w:eastAsia="宋体"/>
                <w:sz w:val="28"/>
                <w:szCs w:val="28"/>
                <w:lang w:eastAsia="zh-CN"/>
              </w:rPr>
            </w:pPr>
            <w:r>
              <w:rPr>
                <w:rFonts w:hint="eastAsia"/>
                <w:sz w:val="28"/>
                <w:szCs w:val="28"/>
                <w:lang w:eastAsia="zh-CN"/>
              </w:rPr>
              <w:t>联系人</w:t>
            </w:r>
          </w:p>
        </w:tc>
        <w:tc>
          <w:tcPr>
            <w:tcW w:w="2340" w:type="dxa"/>
            <w:noWrap/>
            <w:vAlign w:val="center"/>
          </w:tcPr>
          <w:p>
            <w:pPr>
              <w:jc w:val="center"/>
              <w:rPr>
                <w:rFonts w:hint="eastAsia" w:eastAsia="宋体"/>
                <w:sz w:val="28"/>
                <w:szCs w:val="28"/>
                <w:lang w:eastAsia="zh-CN"/>
              </w:rPr>
            </w:pPr>
            <w:r>
              <w:rPr>
                <w:rFonts w:hint="eastAsia"/>
                <w:sz w:val="28"/>
                <w:szCs w:val="28"/>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1497" w:type="dxa"/>
            <w:noWrap/>
            <w:vAlign w:val="center"/>
          </w:tcPr>
          <w:p>
            <w:pPr>
              <w:spacing w:line="720" w:lineRule="auto"/>
              <w:ind w:firstLine="240" w:firstLineChars="100"/>
              <w:jc w:val="center"/>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kern w:val="2"/>
                <w:sz w:val="24"/>
                <w:szCs w:val="24"/>
                <w:lang w:val="en-US" w:eastAsia="zh-CN" w:bidi="ar-SA"/>
              </w:rPr>
              <w:t>洗手液</w:t>
            </w:r>
          </w:p>
        </w:tc>
        <w:tc>
          <w:tcPr>
            <w:tcW w:w="2865" w:type="dxa"/>
            <w:noWrap/>
            <w:vAlign w:val="center"/>
          </w:tcPr>
          <w:p>
            <w:pPr>
              <w:spacing w:beforeLines="0" w:afterLines="0" w:line="720" w:lineRule="auto"/>
              <w:jc w:val="left"/>
              <w:rPr>
                <w:rFonts w:hint="eastAsia" w:asciiTheme="majorEastAsia" w:hAnsiTheme="majorEastAsia" w:eastAsiaTheme="majorEastAsia" w:cstheme="majorEastAsia"/>
                <w:b w:val="0"/>
                <w:bCs w:val="0"/>
                <w:color w:val="000000"/>
                <w:sz w:val="24"/>
                <w:szCs w:val="24"/>
                <w:lang w:val="en-US" w:eastAsia="zh-CN"/>
              </w:rPr>
            </w:pPr>
          </w:p>
          <w:p>
            <w:pPr>
              <w:spacing w:beforeLines="0" w:afterLines="0" w:line="720" w:lineRule="auto"/>
              <w:jc w:val="left"/>
              <w:rPr>
                <w:rFonts w:hint="default"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容量500g+泵头</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ajorEastAsia" w:hAnsiTheme="majorEastAsia" w:eastAsiaTheme="majorEastAsia" w:cstheme="majorEastAsia"/>
                <w:b w:val="0"/>
                <w:bCs w:val="0"/>
                <w:sz w:val="24"/>
                <w:szCs w:val="24"/>
                <w:lang w:val="en-US" w:eastAsia="zh-CN"/>
              </w:rPr>
            </w:pPr>
          </w:p>
        </w:tc>
        <w:tc>
          <w:tcPr>
            <w:tcW w:w="1770" w:type="dxa"/>
            <w:noWrap/>
            <w:vAlign w:val="center"/>
          </w:tcPr>
          <w:p>
            <w:pPr>
              <w:spacing w:line="720" w:lineRule="auto"/>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3000瓶</w:t>
            </w:r>
          </w:p>
        </w:tc>
        <w:tc>
          <w:tcPr>
            <w:tcW w:w="1422" w:type="dxa"/>
            <w:noWrap/>
            <w:vAlign w:val="center"/>
          </w:tcPr>
          <w:p>
            <w:pPr>
              <w:spacing w:line="720" w:lineRule="auto"/>
              <w:jc w:val="center"/>
              <w:rPr>
                <w:rFonts w:hint="default" w:eastAsia="宋体"/>
                <w:sz w:val="24"/>
                <w:szCs w:val="24"/>
                <w:lang w:val="en-US" w:eastAsia="zh-CN"/>
              </w:rPr>
            </w:pPr>
          </w:p>
        </w:tc>
        <w:tc>
          <w:tcPr>
            <w:tcW w:w="1320" w:type="dxa"/>
            <w:noWrap/>
            <w:vAlign w:val="center"/>
          </w:tcPr>
          <w:p>
            <w:pPr>
              <w:spacing w:line="720" w:lineRule="auto"/>
              <w:jc w:val="center"/>
              <w:rPr>
                <w:rFonts w:hint="eastAsia" w:ascii="宋体" w:hAnsi="宋体" w:eastAsia="宋体" w:cs="宋体"/>
                <w:sz w:val="28"/>
                <w:szCs w:val="28"/>
                <w:lang w:val="en-US" w:eastAsia="zh-CN"/>
              </w:rPr>
            </w:pPr>
          </w:p>
        </w:tc>
        <w:tc>
          <w:tcPr>
            <w:tcW w:w="1890" w:type="dxa"/>
            <w:noWrap/>
            <w:vAlign w:val="center"/>
          </w:tcPr>
          <w:p>
            <w:pPr>
              <w:spacing w:line="720" w:lineRule="auto"/>
              <w:jc w:val="center"/>
              <w:rPr>
                <w:sz w:val="28"/>
                <w:szCs w:val="28"/>
              </w:rPr>
            </w:pPr>
          </w:p>
        </w:tc>
        <w:tc>
          <w:tcPr>
            <w:tcW w:w="2340" w:type="dxa"/>
            <w:noWrap/>
            <w:vAlign w:val="center"/>
          </w:tcPr>
          <w:p>
            <w:pPr>
              <w:spacing w:line="720" w:lineRule="auto"/>
              <w:jc w:val="center"/>
              <w:rPr>
                <w:rFonts w:eastAsia="宋体"/>
                <w:sz w:val="28"/>
                <w:szCs w:val="28"/>
              </w:rPr>
            </w:pPr>
          </w:p>
        </w:tc>
      </w:tr>
    </w:tbl>
    <w:p>
      <w:pPr>
        <w:rPr>
          <w:sz w:val="28"/>
          <w:szCs w:val="28"/>
        </w:rPr>
      </w:pPr>
    </w:p>
    <w:p>
      <w:pPr>
        <w:ind w:firstLine="280" w:firstLineChars="100"/>
        <w:rPr>
          <w:rFonts w:hint="eastAsia"/>
          <w:sz w:val="28"/>
          <w:szCs w:val="28"/>
          <w:lang w:eastAsia="zh-CN"/>
        </w:rPr>
      </w:pPr>
    </w:p>
    <w:p>
      <w:pPr>
        <w:ind w:firstLine="560" w:firstLineChars="200"/>
        <w:rPr>
          <w:rFonts w:hint="eastAsia" w:eastAsia="宋体"/>
          <w:sz w:val="28"/>
          <w:szCs w:val="28"/>
          <w:lang w:eastAsia="zh-CN"/>
        </w:rPr>
      </w:pPr>
      <w:r>
        <w:rPr>
          <w:rFonts w:hint="eastAsia"/>
          <w:sz w:val="28"/>
          <w:szCs w:val="28"/>
          <w:lang w:eastAsia="zh-CN"/>
        </w:rPr>
        <w:t>报价单位（公章）：</w:t>
      </w:r>
    </w:p>
    <w:p>
      <w:pPr>
        <w:rPr>
          <w:rFonts w:hint="eastAsia" w:asciiTheme="minorEastAsia" w:hAnsiTheme="minorEastAsia" w:eastAsiaTheme="minorEastAsia" w:cstheme="minorBidi"/>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宋3f体3f">
    <w:altName w:val="宋体"/>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EB303"/>
    <w:multiLevelType w:val="singleLevel"/>
    <w:tmpl w:val="3AEEB303"/>
    <w:lvl w:ilvl="0" w:tentative="0">
      <w:start w:val="4"/>
      <w:numFmt w:val="chineseCounting"/>
      <w:suff w:val="nothing"/>
      <w:lvlText w:val="%1、"/>
      <w:lvlJc w:val="left"/>
      <w:pPr>
        <w:ind w:left="7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MTVlZTI4Yzc2YWMwYzhiN2I4YWJhNzdmM2Q1NjcifQ=="/>
  </w:docVars>
  <w:rsids>
    <w:rsidRoot w:val="00172A27"/>
    <w:rsid w:val="00035963"/>
    <w:rsid w:val="01B714B4"/>
    <w:rsid w:val="02A209F3"/>
    <w:rsid w:val="051605D8"/>
    <w:rsid w:val="054364BD"/>
    <w:rsid w:val="05C649D9"/>
    <w:rsid w:val="060748B0"/>
    <w:rsid w:val="06FC797C"/>
    <w:rsid w:val="08FA6E92"/>
    <w:rsid w:val="09AA65FC"/>
    <w:rsid w:val="09C94D0E"/>
    <w:rsid w:val="0A7930A3"/>
    <w:rsid w:val="0C586A2C"/>
    <w:rsid w:val="0C6E16F8"/>
    <w:rsid w:val="0D012C88"/>
    <w:rsid w:val="111D7BC2"/>
    <w:rsid w:val="11F013EE"/>
    <w:rsid w:val="12C80B4E"/>
    <w:rsid w:val="14454D34"/>
    <w:rsid w:val="144B2F2E"/>
    <w:rsid w:val="15DF3E52"/>
    <w:rsid w:val="17CF7CD4"/>
    <w:rsid w:val="1A450B98"/>
    <w:rsid w:val="1CC9349D"/>
    <w:rsid w:val="219E1088"/>
    <w:rsid w:val="23127B27"/>
    <w:rsid w:val="249D12EE"/>
    <w:rsid w:val="26CB70E7"/>
    <w:rsid w:val="27651060"/>
    <w:rsid w:val="27E40FE2"/>
    <w:rsid w:val="287F6F5C"/>
    <w:rsid w:val="2A2E29E8"/>
    <w:rsid w:val="2A830A4B"/>
    <w:rsid w:val="2CDE6947"/>
    <w:rsid w:val="2E521354"/>
    <w:rsid w:val="2E7F6C60"/>
    <w:rsid w:val="30FB7E01"/>
    <w:rsid w:val="31AD1421"/>
    <w:rsid w:val="35123632"/>
    <w:rsid w:val="35EA3E91"/>
    <w:rsid w:val="39187CDF"/>
    <w:rsid w:val="39761CB6"/>
    <w:rsid w:val="3A156FA4"/>
    <w:rsid w:val="3CD613E9"/>
    <w:rsid w:val="3DD41A07"/>
    <w:rsid w:val="3E524A9F"/>
    <w:rsid w:val="40375999"/>
    <w:rsid w:val="4045770C"/>
    <w:rsid w:val="43C66C69"/>
    <w:rsid w:val="45D97FD3"/>
    <w:rsid w:val="46D45877"/>
    <w:rsid w:val="47E57287"/>
    <w:rsid w:val="4BDD5F4B"/>
    <w:rsid w:val="4DA91F73"/>
    <w:rsid w:val="4DCA6EEE"/>
    <w:rsid w:val="4E557C94"/>
    <w:rsid w:val="4F0040A4"/>
    <w:rsid w:val="5235096A"/>
    <w:rsid w:val="52DE64AA"/>
    <w:rsid w:val="54AC52C0"/>
    <w:rsid w:val="576E6614"/>
    <w:rsid w:val="5E0B2DD4"/>
    <w:rsid w:val="5F824EFD"/>
    <w:rsid w:val="5FA37637"/>
    <w:rsid w:val="60F872D1"/>
    <w:rsid w:val="62BF61C6"/>
    <w:rsid w:val="62DD0B18"/>
    <w:rsid w:val="63D2796E"/>
    <w:rsid w:val="646918A3"/>
    <w:rsid w:val="647013B0"/>
    <w:rsid w:val="673772EE"/>
    <w:rsid w:val="6A877632"/>
    <w:rsid w:val="6B2C5916"/>
    <w:rsid w:val="6C0E5B6E"/>
    <w:rsid w:val="6D7D153D"/>
    <w:rsid w:val="6EFD5A0E"/>
    <w:rsid w:val="6F665DBB"/>
    <w:rsid w:val="6F7743DD"/>
    <w:rsid w:val="71A87F57"/>
    <w:rsid w:val="742337E3"/>
    <w:rsid w:val="77876D31"/>
    <w:rsid w:val="7AE56436"/>
    <w:rsid w:val="7AF62750"/>
    <w:rsid w:val="7C9F0755"/>
    <w:rsid w:val="7D1666BD"/>
    <w:rsid w:val="7E1B6C52"/>
    <w:rsid w:val="7E64051C"/>
    <w:rsid w:val="7F9D5DE3"/>
    <w:rsid w:val="7FFA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585</Words>
  <Characters>658</Characters>
  <Lines>0</Lines>
  <Paragraphs>0</Paragraphs>
  <TotalTime>2</TotalTime>
  <ScaleCrop>false</ScaleCrop>
  <LinksUpToDate>false</LinksUpToDate>
  <CharactersWithSpaces>5303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HP</cp:lastModifiedBy>
  <cp:lastPrinted>2023-05-11T07:23:00Z</cp:lastPrinted>
  <dcterms:modified xsi:type="dcterms:W3CDTF">2023-05-12T08:48:43Z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EA194891C03E43BE97329A252C7137B5</vt:lpwstr>
  </property>
</Properties>
</file>