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center"/>
        <w:rPr>
          <w:rStyle w:val="9"/>
          <w:rFonts w:hint="eastAsia"/>
        </w:rPr>
      </w:pPr>
      <w:bookmarkStart w:id="0" w:name="_GoBack"/>
      <w:r>
        <w:rPr>
          <w:rStyle w:val="9"/>
          <w:rFonts w:hint="eastAsia"/>
        </w:rPr>
        <w:t>关于南昌航空大学后勤管理处第四食堂（民族餐厅）服务商公开遴选项目流标公告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南昌航空大学后勤管理处就南昌航空大学后勤管理处第四食堂（民族餐厅）服务商公开遴选项目实施公开招标。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经评标专家组评审，实质性响应招标文件服务商不足三家，故该项目流标。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南昌航空大学后勤管理处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日      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ZDRkMjJhODBlYmYxYzBkMDQxZjBhN2NhZWYyMjgifQ=="/>
  </w:docVars>
  <w:rsids>
    <w:rsidRoot w:val="00000000"/>
    <w:rsid w:val="313A401B"/>
    <w:rsid w:val="43464AE3"/>
    <w:rsid w:val="5F3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203</Characters>
  <Lines>0</Lines>
  <Paragraphs>0</Paragraphs>
  <TotalTime>5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2023-08-18T10:16:00Z</dcterms:created>
  <dc:creator>Administrator</dc:creator>
  <cp:lastModifiedBy>陶秀</cp:lastModifiedBy>
  <dcterms:modified xsi:type="dcterms:W3CDTF">2023-08-18T14:38:53Z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E210E14D5FF14CC6A222C28578B26FE6_12</vt:lpwstr>
  </property>
</Properties>
</file>