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B1" w:rsidRDefault="008C71CA">
      <w:pPr>
        <w:spacing w:line="360" w:lineRule="auto"/>
        <w:jc w:val="center"/>
        <w:rPr>
          <w:rFonts w:ascii="黑体" w:eastAsia="黑体" w:hAnsi="黑体"/>
          <w:sz w:val="32"/>
          <w:szCs w:val="32"/>
        </w:rPr>
      </w:pPr>
      <w:r>
        <w:rPr>
          <w:rFonts w:ascii="方正小标宋简体" w:eastAsia="方正小标宋简体" w:hAnsi="方正小标宋简体" w:cs="Times New Roman" w:hint="eastAsia"/>
          <w:sz w:val="32"/>
          <w:szCs w:val="32"/>
        </w:rPr>
        <w:t>2023年度后勤处南昌航空大学前湖校区雨污分流管网维修工程监理服务</w:t>
      </w:r>
      <w:r>
        <w:rPr>
          <w:rFonts w:ascii="黑体" w:eastAsia="黑体" w:hAnsi="黑体" w:hint="eastAsia"/>
          <w:sz w:val="32"/>
          <w:szCs w:val="32"/>
        </w:rPr>
        <w:t xml:space="preserve">采购公告 </w:t>
      </w:r>
    </w:p>
    <w:p w:rsidR="008C08B1" w:rsidRDefault="008C71CA">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南昌航空大学后勤处就“2023年度后勤处南昌航空大学前湖校区雨污分流管网维修工程监理服务”采用公开竞价方式采购,现请符合资格的施工企业参与该项目的竞标。</w:t>
      </w:r>
    </w:p>
    <w:p w:rsidR="008C08B1" w:rsidRDefault="008C71CA">
      <w:pPr>
        <w:spacing w:line="480" w:lineRule="exact"/>
        <w:ind w:firstLineChars="200" w:firstLine="380"/>
        <w:rPr>
          <w:rFonts w:ascii="黑体" w:eastAsia="黑体" w:hAnsi="黑体"/>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rsidR="008C08B1" w:rsidRDefault="008C71CA">
      <w:pPr>
        <w:widowControl/>
        <w:spacing w:line="480" w:lineRule="exact"/>
        <w:jc w:val="left"/>
        <w:rPr>
          <w:rFonts w:ascii="仿宋" w:eastAsia="仿宋" w:hAnsi="仿宋" w:cs="宋体"/>
          <w:color w:val="333333"/>
          <w:kern w:val="0"/>
          <w:sz w:val="30"/>
          <w:szCs w:val="30"/>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、项目名称：2023年度后勤处南昌航空大学前湖校区雨污分流管网维修工程监理服务。</w:t>
      </w:r>
    </w:p>
    <w:p w:rsidR="008C08B1" w:rsidRDefault="008C71CA">
      <w:pPr>
        <w:widowControl/>
        <w:spacing w:line="480" w:lineRule="exact"/>
        <w:ind w:firstLineChars="250" w:firstLine="75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Pr>
          <w:rFonts w:asciiTheme="minorEastAsia" w:hAnsiTheme="minorEastAsia" w:hint="eastAsia"/>
          <w:sz w:val="28"/>
          <w:szCs w:val="28"/>
        </w:rPr>
        <w:t>2023FS00008。</w:t>
      </w:r>
    </w:p>
    <w:p w:rsidR="008C08B1" w:rsidRDefault="00D517EE">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8C71CA">
        <w:rPr>
          <w:rFonts w:ascii="仿宋" w:eastAsia="仿宋" w:hAnsi="仿宋" w:cs="宋体" w:hint="eastAsia"/>
          <w:color w:val="333333"/>
          <w:kern w:val="0"/>
          <w:sz w:val="30"/>
          <w:szCs w:val="30"/>
        </w:rPr>
        <w:t>、采购总预算（人民币）：</w:t>
      </w:r>
      <w:r w:rsidR="008C71CA">
        <w:rPr>
          <w:rFonts w:ascii="仿宋" w:eastAsia="仿宋" w:hAnsi="仿宋" w:cs="宋体" w:hint="eastAsia"/>
          <w:color w:val="000000"/>
          <w:kern w:val="0"/>
          <w:sz w:val="30"/>
          <w:szCs w:val="30"/>
        </w:rPr>
        <w:t>48000</w:t>
      </w:r>
      <w:r w:rsidR="008C71CA">
        <w:rPr>
          <w:rFonts w:ascii="仿宋" w:eastAsia="仿宋" w:hAnsi="仿宋" w:cs="宋体" w:hint="eastAsia"/>
          <w:color w:val="333333"/>
          <w:kern w:val="0"/>
          <w:sz w:val="30"/>
          <w:szCs w:val="30"/>
        </w:rPr>
        <w:t>元。</w:t>
      </w:r>
    </w:p>
    <w:p w:rsidR="008C08B1" w:rsidRDefault="008C71CA">
      <w:pPr>
        <w:widowControl/>
        <w:spacing w:line="480" w:lineRule="exact"/>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二、应答人的资格要求：</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1、具有独立承担民事责任的能力；</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2、具有良好的商业信誉和健全的财务会计制度；</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3、具有履行合同所必须的设备和专业技术能力；</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4、有依法缴纳税收和社会保障资金的良好记录；</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5、参加本次采购活动前三年内，在经营活动中没有重大违法记录；</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6、法律、行政法规规定的其他条件</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6.1 比选应答人必须是未被列入“信用中国”网站、中国政府采购网渠道信用记录失信被执行人、重大税收违法案件当事人名单、政府采购严重违法失信行为记录名单的比选应答人；</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6.2 比选应答人单位负责人为同一人或者存在直接控股、管理关系的不同比选应答人，不得参加同一合同项下的采购活动；</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6.3 为采购项目提供整体设计、规范编制或者项目管理、监理、检测等服务的比选应答人不得参加该采购项目的采购活动；</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6.4 比选应答人具有市政工程监理专业乙级及以上资质；</w:t>
      </w:r>
    </w:p>
    <w:p w:rsidR="008C08B1" w:rsidRDefault="008C71CA">
      <w:pPr>
        <w:widowControl/>
        <w:spacing w:line="480" w:lineRule="exact"/>
        <w:ind w:firstLineChars="250" w:firstLine="75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6.5 本项目不接受联合体比选应答。</w:t>
      </w:r>
    </w:p>
    <w:p w:rsidR="008C08B1" w:rsidRDefault="008C71CA">
      <w:pPr>
        <w:pStyle w:val="2"/>
        <w:ind w:left="0" w:firstLine="602"/>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三、人员资格及业绩要求：</w:t>
      </w:r>
    </w:p>
    <w:p w:rsidR="008C08B1" w:rsidRDefault="008C71CA">
      <w:pPr>
        <w:pStyle w:val="a4"/>
        <w:rPr>
          <w:rFonts w:ascii="仿宋" w:eastAsia="仿宋" w:hAnsi="仿宋" w:cs="宋体" w:hint="default"/>
          <w:color w:val="333333"/>
          <w:sz w:val="30"/>
          <w:szCs w:val="30"/>
        </w:rPr>
      </w:pPr>
      <w:r>
        <w:rPr>
          <w:rFonts w:ascii="仿宋" w:eastAsia="仿宋" w:hAnsi="仿宋" w:cs="宋体"/>
          <w:b/>
          <w:bCs/>
          <w:color w:val="333333"/>
          <w:sz w:val="30"/>
          <w:szCs w:val="30"/>
        </w:rPr>
        <w:t xml:space="preserve"> </w:t>
      </w:r>
      <w:r>
        <w:rPr>
          <w:rFonts w:ascii="仿宋" w:eastAsia="仿宋" w:hAnsi="仿宋" w:cs="宋体"/>
          <w:color w:val="333333"/>
          <w:sz w:val="30"/>
          <w:szCs w:val="30"/>
        </w:rPr>
        <w:t xml:space="preserve">    1、拟派总监理工程师具有高级职称（给排水专业）。</w:t>
      </w:r>
    </w:p>
    <w:p w:rsidR="008C08B1" w:rsidRDefault="008C71CA">
      <w:pPr>
        <w:pStyle w:val="a4"/>
        <w:ind w:leftChars="224" w:left="470" w:firstLineChars="100" w:firstLine="300"/>
        <w:rPr>
          <w:rFonts w:ascii="仿宋" w:eastAsia="仿宋" w:hAnsi="仿宋" w:cs="宋体" w:hint="default"/>
          <w:color w:val="333333"/>
          <w:sz w:val="30"/>
          <w:szCs w:val="30"/>
        </w:rPr>
      </w:pPr>
      <w:r>
        <w:rPr>
          <w:rFonts w:ascii="仿宋" w:eastAsia="仿宋" w:hAnsi="仿宋" w:cs="宋体"/>
          <w:color w:val="333333"/>
          <w:sz w:val="30"/>
          <w:szCs w:val="30"/>
        </w:rPr>
        <w:t>2、</w:t>
      </w:r>
      <w:r w:rsidR="00506111">
        <w:rPr>
          <w:rFonts w:ascii="仿宋" w:eastAsia="仿宋" w:hAnsi="仿宋" w:cs="宋体"/>
          <w:color w:val="333333"/>
          <w:sz w:val="30"/>
          <w:szCs w:val="30"/>
        </w:rPr>
        <w:t>拟派项目负责人自</w:t>
      </w:r>
      <w:r>
        <w:rPr>
          <w:rFonts w:ascii="仿宋" w:eastAsia="仿宋" w:hAnsi="仿宋" w:cs="宋体"/>
          <w:color w:val="333333"/>
          <w:sz w:val="30"/>
          <w:szCs w:val="30"/>
        </w:rPr>
        <w:t>2021年1月1日至比选公告发布之日止（以合同签订时间为准）承担过1项同类监理案例。</w:t>
      </w:r>
    </w:p>
    <w:p w:rsidR="008C08B1" w:rsidRDefault="008C71CA">
      <w:pPr>
        <w:spacing w:line="440" w:lineRule="exact"/>
        <w:ind w:firstLineChars="200" w:firstLine="602"/>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*监理要求：</w:t>
      </w:r>
    </w:p>
    <w:p w:rsidR="008C08B1" w:rsidRDefault="008C71CA">
      <w:pPr>
        <w:spacing w:line="44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1、监理单位接受比选人的委托，依据国家有关法律法规、技术标准签订监理合同，派驻专业监理工程师进行质量、进度的监督管理，确保本工程按期、保质、顺利地完成。</w:t>
      </w:r>
    </w:p>
    <w:p w:rsidR="008C08B1" w:rsidRDefault="008C71CA">
      <w:pPr>
        <w:spacing w:line="44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2、监理单位须向比选人提供项目建设的技术方案咨询，协助比选人进行审核有关项目合同、协议；</w:t>
      </w:r>
    </w:p>
    <w:p w:rsidR="008C08B1" w:rsidRDefault="008C71CA">
      <w:pPr>
        <w:spacing w:line="44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3、监理单位须按要求进行工程质量、工程进度和工程投资等的控制，协助比选人进行测试和验收；</w:t>
      </w:r>
    </w:p>
    <w:p w:rsidR="008C08B1" w:rsidRDefault="008C71CA">
      <w:pPr>
        <w:spacing w:line="44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4、监理单位应对项目合同和工程相关文档进行管理，须按时提供完整的监理文档；</w:t>
      </w:r>
    </w:p>
    <w:p w:rsidR="008C08B1" w:rsidRDefault="008C71CA">
      <w:pPr>
        <w:spacing w:line="440" w:lineRule="exact"/>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5、监理单位在整个工程完工验收后，须协助比选人完成项目审计工作；</w:t>
      </w:r>
    </w:p>
    <w:p w:rsidR="008C08B1" w:rsidRDefault="008C71CA">
      <w:pPr>
        <w:pStyle w:val="a4"/>
        <w:ind w:left="0" w:firstLineChars="200" w:firstLine="600"/>
        <w:rPr>
          <w:rFonts w:ascii="仿宋" w:eastAsia="仿宋" w:hAnsi="仿宋" w:cs="宋体" w:hint="default"/>
          <w:b/>
          <w:bCs/>
          <w:color w:val="333333"/>
          <w:sz w:val="30"/>
          <w:szCs w:val="30"/>
        </w:rPr>
      </w:pPr>
      <w:r>
        <w:rPr>
          <w:rFonts w:ascii="仿宋" w:eastAsia="仿宋" w:hAnsi="仿宋" w:cs="宋体"/>
          <w:color w:val="333333"/>
          <w:sz w:val="30"/>
          <w:szCs w:val="30"/>
        </w:rPr>
        <w:t>6、</w:t>
      </w:r>
      <w:bookmarkStart w:id="0" w:name="_GoBack"/>
      <w:bookmarkEnd w:id="0"/>
      <w:r>
        <w:rPr>
          <w:rFonts w:ascii="仿宋" w:eastAsia="仿宋" w:hAnsi="仿宋" w:cs="宋体"/>
          <w:color w:val="333333"/>
          <w:sz w:val="30"/>
          <w:szCs w:val="30"/>
        </w:rPr>
        <w:t>中选人在执行监理合同时建立项目监理部，在完成合同约定的监理任务后方可解散。中选人应严格按照合同履行监理责任，对项目进行质量、进度的监督管理，确保本工程按期、保质、顺利地完成。</w:t>
      </w:r>
      <w:r>
        <w:rPr>
          <w:rFonts w:ascii="仿宋" w:eastAsia="仿宋" w:hAnsi="仿宋" w:cs="宋体"/>
          <w:b/>
          <w:bCs/>
          <w:color w:val="333333"/>
          <w:sz w:val="30"/>
          <w:szCs w:val="30"/>
        </w:rPr>
        <w:t>（比选人需完全响应，否则视为比选应答无效）</w:t>
      </w:r>
    </w:p>
    <w:p w:rsidR="008C08B1" w:rsidRDefault="008C71CA" w:rsidP="00F6513D">
      <w:pPr>
        <w:spacing w:beforeLines="50" w:afterLines="50" w:line="360" w:lineRule="exact"/>
        <w:rPr>
          <w:rFonts w:ascii="黑体" w:eastAsia="黑体" w:hAnsi="黑体"/>
          <w:b/>
        </w:rPr>
      </w:pPr>
      <w:r>
        <w:rPr>
          <w:rFonts w:ascii="仿宋" w:eastAsia="仿宋" w:hAnsi="仿宋" w:cs="宋体" w:hint="eastAsia"/>
          <w:b/>
          <w:bCs/>
          <w:color w:val="333333"/>
          <w:kern w:val="0"/>
          <w:sz w:val="30"/>
          <w:szCs w:val="30"/>
        </w:rPr>
        <w:t xml:space="preserve">   四、履约保证金</w:t>
      </w:r>
    </w:p>
    <w:p w:rsidR="008C08B1" w:rsidRDefault="008C71C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（1）履约保证金为合同总金额的5%计（人民币）大写           元整（￥： 元），乙方接到中选通知后，在合同签订期（3个日历日）之内及时交纳至甲方指定账户（南昌航空大学，工行南</w:t>
      </w:r>
      <w:r>
        <w:rPr>
          <w:rFonts w:ascii="仿宋" w:eastAsia="仿宋" w:hAnsi="仿宋" w:cs="宋体" w:hint="eastAsia"/>
          <w:color w:val="333333"/>
          <w:kern w:val="0"/>
          <w:sz w:val="30"/>
          <w:szCs w:val="30"/>
        </w:rPr>
        <w:lastRenderedPageBreak/>
        <w:t>昌市青山湖支行，账号：1502209009026408036）；逾期未交视为放弃中选资格。</w:t>
      </w:r>
    </w:p>
    <w:p w:rsidR="008C08B1" w:rsidRDefault="008C71CA">
      <w:pPr>
        <w:spacing w:line="360" w:lineRule="auto"/>
        <w:ind w:firstLineChars="200" w:firstLine="600"/>
        <w:rPr>
          <w:rFonts w:ascii="仿宋" w:eastAsia="仿宋" w:hAnsi="仿宋" w:cs="宋体"/>
          <w:b/>
          <w:bCs/>
          <w:color w:val="333333"/>
          <w:kern w:val="0"/>
          <w:sz w:val="30"/>
          <w:szCs w:val="30"/>
        </w:rPr>
      </w:pPr>
      <w:r>
        <w:rPr>
          <w:rFonts w:ascii="仿宋" w:eastAsia="仿宋" w:hAnsi="仿宋" w:cs="宋体" w:hint="eastAsia"/>
          <w:color w:val="333333"/>
          <w:kern w:val="0"/>
          <w:sz w:val="30"/>
          <w:szCs w:val="30"/>
        </w:rPr>
        <w:t>（2）</w:t>
      </w:r>
      <w:bookmarkStart w:id="1" w:name="_Hlk132879722"/>
      <w:r>
        <w:rPr>
          <w:rFonts w:ascii="仿宋" w:eastAsia="仿宋" w:hAnsi="仿宋" w:cs="宋体" w:hint="eastAsia"/>
          <w:color w:val="333333"/>
          <w:kern w:val="0"/>
          <w:sz w:val="30"/>
          <w:szCs w:val="30"/>
        </w:rPr>
        <w:t>上述履约保证金自签订本合同之日起到本合同项目最终验收合格之日止为履约保证金，</w:t>
      </w:r>
      <w:bookmarkStart w:id="2" w:name="_Hlk132879752"/>
      <w:bookmarkEnd w:id="1"/>
      <w:r>
        <w:rPr>
          <w:rFonts w:ascii="仿宋" w:eastAsia="仿宋" w:hAnsi="仿宋" w:cs="宋体" w:hint="eastAsia"/>
          <w:color w:val="333333"/>
          <w:kern w:val="0"/>
          <w:sz w:val="30"/>
          <w:szCs w:val="30"/>
        </w:rPr>
        <w:t>自本合同项目完成并最终验收合格之后，甲方在30工作日内退还乙方，不计息</w:t>
      </w:r>
      <w:bookmarkEnd w:id="2"/>
      <w:r>
        <w:rPr>
          <w:rFonts w:ascii="仿宋" w:eastAsia="仿宋" w:hAnsi="仿宋" w:cs="宋体" w:hint="eastAsia"/>
          <w:color w:val="333333"/>
          <w:kern w:val="0"/>
          <w:sz w:val="30"/>
          <w:szCs w:val="30"/>
        </w:rPr>
        <w:t>。（甲方如逾期退还履约保证金，除应当退还保证金本金外，还应当按中国人民银行同期贷款基准利率支付超期资金占用费）</w:t>
      </w:r>
    </w:p>
    <w:p w:rsidR="008C08B1" w:rsidRDefault="008C71CA">
      <w:pPr>
        <w:pStyle w:val="a4"/>
        <w:ind w:leftChars="224" w:left="470" w:firstLineChars="100" w:firstLine="301"/>
        <w:rPr>
          <w:rFonts w:ascii="仿宋" w:eastAsia="仿宋" w:hAnsi="仿宋" w:cs="宋体" w:hint="default"/>
          <w:b/>
          <w:bCs/>
          <w:color w:val="333333"/>
          <w:sz w:val="30"/>
          <w:szCs w:val="30"/>
        </w:rPr>
      </w:pPr>
      <w:r>
        <w:rPr>
          <w:rFonts w:ascii="仿宋" w:eastAsia="仿宋" w:hAnsi="仿宋" w:cs="宋体"/>
          <w:b/>
          <w:bCs/>
          <w:color w:val="333333"/>
          <w:sz w:val="30"/>
          <w:szCs w:val="30"/>
        </w:rPr>
        <w:t>五、其他：</w:t>
      </w:r>
    </w:p>
    <w:p w:rsidR="008C08B1" w:rsidRDefault="008C71C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1、报名时间：2024年1月2</w:t>
      </w:r>
      <w:r w:rsidR="00CC1CC6">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日上午9：30-11：</w:t>
      </w:r>
      <w:r w:rsidR="00F6513D">
        <w:rPr>
          <w:rFonts w:ascii="仿宋" w:eastAsia="仿宋" w:hAnsi="仿宋" w:cs="宋体" w:hint="eastAsia"/>
          <w:color w:val="333333"/>
          <w:kern w:val="0"/>
          <w:sz w:val="30"/>
          <w:szCs w:val="30"/>
        </w:rPr>
        <w:t>3</w:t>
      </w:r>
      <w:r>
        <w:rPr>
          <w:rFonts w:ascii="仿宋" w:eastAsia="仿宋" w:hAnsi="仿宋" w:cs="宋体" w:hint="eastAsia"/>
          <w:color w:val="333333"/>
          <w:kern w:val="0"/>
          <w:sz w:val="30"/>
          <w:szCs w:val="30"/>
        </w:rPr>
        <w:t>0；</w:t>
      </w:r>
    </w:p>
    <w:p w:rsidR="008C08B1" w:rsidRDefault="008C71C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8C08B1" w:rsidRDefault="00CC1CC6">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w:t>
      </w:r>
      <w:r w:rsidR="008C71CA">
        <w:rPr>
          <w:rFonts w:ascii="仿宋" w:eastAsia="仿宋" w:hAnsi="仿宋" w:cs="宋体" w:hint="eastAsia"/>
          <w:color w:val="333333"/>
          <w:kern w:val="0"/>
          <w:sz w:val="30"/>
          <w:szCs w:val="30"/>
        </w:rPr>
        <w:t>六、采购时间：另行通知.</w:t>
      </w:r>
    </w:p>
    <w:p w:rsidR="008C08B1" w:rsidRDefault="00CC1CC6">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w:t>
      </w:r>
      <w:r w:rsidR="008C71CA">
        <w:rPr>
          <w:rFonts w:ascii="仿宋" w:eastAsia="仿宋" w:hAnsi="仿宋" w:cs="宋体" w:hint="eastAsia"/>
          <w:color w:val="333333"/>
          <w:kern w:val="0"/>
          <w:sz w:val="30"/>
          <w:szCs w:val="30"/>
        </w:rPr>
        <w:t>七、采购地点：前湖校区教学楼B栋422室.</w:t>
      </w:r>
    </w:p>
    <w:p w:rsidR="008C08B1" w:rsidRDefault="008C71CA">
      <w:pPr>
        <w:spacing w:line="360" w:lineRule="auto"/>
        <w:ind w:firstLine="630"/>
        <w:rPr>
          <w:rFonts w:ascii="仿宋" w:eastAsia="仿宋" w:hAnsi="仿宋" w:cs="宋体"/>
          <w:color w:val="333333"/>
          <w:kern w:val="0"/>
          <w:sz w:val="30"/>
          <w:szCs w:val="30"/>
        </w:rPr>
      </w:pPr>
      <w:r>
        <w:rPr>
          <w:rFonts w:ascii="仿宋" w:eastAsia="仿宋" w:hAnsi="仿宋" w:cs="宋体" w:hint="eastAsia"/>
          <w:color w:val="333333"/>
          <w:kern w:val="0"/>
          <w:sz w:val="30"/>
          <w:szCs w:val="30"/>
        </w:rPr>
        <w:t>  八、联系人：袁老师</w:t>
      </w:r>
      <w:r w:rsidR="006E1B99">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C65AE1">
        <w:rPr>
          <w:rFonts w:ascii="仿宋" w:eastAsia="仿宋" w:hAnsi="仿宋" w:cs="宋体" w:hint="eastAsia"/>
          <w:color w:val="333333"/>
          <w:kern w:val="0"/>
          <w:sz w:val="30"/>
          <w:szCs w:val="30"/>
        </w:rPr>
        <w:t>15870661891</w:t>
      </w:r>
    </w:p>
    <w:p w:rsidR="008C08B1" w:rsidRDefault="008C08B1">
      <w:pPr>
        <w:pStyle w:val="3"/>
        <w:spacing w:line="440" w:lineRule="exact"/>
      </w:pPr>
      <w:bookmarkStart w:id="3" w:name="_Toc144474609"/>
    </w:p>
    <w:p w:rsidR="00AB4581" w:rsidRDefault="00AB4581" w:rsidP="00AB4581"/>
    <w:p w:rsidR="00AB4581" w:rsidRDefault="00AB4581" w:rsidP="00AB4581">
      <w:pPr>
        <w:pStyle w:val="2"/>
      </w:pPr>
    </w:p>
    <w:p w:rsidR="00AB4581" w:rsidRDefault="00AB4581" w:rsidP="00AB4581">
      <w:pPr>
        <w:pStyle w:val="a4"/>
        <w:rPr>
          <w:rFonts w:hint="default"/>
        </w:rPr>
      </w:pPr>
    </w:p>
    <w:p w:rsidR="00AB4581" w:rsidRDefault="00AB4581" w:rsidP="00AB4581">
      <w:pPr>
        <w:pStyle w:val="a4"/>
        <w:rPr>
          <w:rFonts w:hint="default"/>
        </w:rPr>
      </w:pPr>
    </w:p>
    <w:p w:rsidR="00AB4581" w:rsidRDefault="00AB4581" w:rsidP="00AB4581">
      <w:pPr>
        <w:pStyle w:val="a4"/>
        <w:rPr>
          <w:rFonts w:hint="default"/>
        </w:rPr>
      </w:pPr>
    </w:p>
    <w:p w:rsidR="00AB4581" w:rsidRPr="00AB4581" w:rsidRDefault="00AB4581" w:rsidP="00AB4581">
      <w:pPr>
        <w:pStyle w:val="a4"/>
        <w:rPr>
          <w:rFonts w:hint="default"/>
        </w:rPr>
      </w:pPr>
    </w:p>
    <w:p w:rsidR="008C08B1" w:rsidRDefault="008C71CA">
      <w:pPr>
        <w:pStyle w:val="3"/>
        <w:spacing w:line="440" w:lineRule="exact"/>
      </w:pPr>
      <w:r>
        <w:rPr>
          <w:rFonts w:hint="eastAsia"/>
        </w:rPr>
        <w:lastRenderedPageBreak/>
        <w:t>资格证明文件</w:t>
      </w:r>
      <w:bookmarkEnd w:id="3"/>
    </w:p>
    <w:p w:rsidR="008C08B1" w:rsidRDefault="008C08B1">
      <w:pPr>
        <w:spacing w:line="240" w:lineRule="exact"/>
        <w:ind w:left="708" w:rightChars="22" w:right="46" w:hangingChars="295" w:hanging="708"/>
        <w:rPr>
          <w:rFonts w:ascii="宋体" w:hAnsi="宋体"/>
          <w:sz w:val="24"/>
        </w:rPr>
      </w:pPr>
    </w:p>
    <w:p w:rsidR="008C08B1" w:rsidRDefault="008C71CA">
      <w:pPr>
        <w:spacing w:line="760" w:lineRule="exact"/>
        <w:ind w:left="708" w:rightChars="22" w:right="46" w:hangingChars="295" w:hanging="708"/>
        <w:rPr>
          <w:rFonts w:ascii="宋体" w:hAnsi="宋体"/>
          <w:sz w:val="24"/>
          <w:szCs w:val="24"/>
        </w:rPr>
      </w:pPr>
      <w:r>
        <w:rPr>
          <w:rFonts w:ascii="宋体" w:hAnsi="宋体" w:hint="eastAsia"/>
          <w:sz w:val="24"/>
        </w:rPr>
        <w:t>（1）有效的</w:t>
      </w:r>
      <w:r>
        <w:rPr>
          <w:rFonts w:ascii="宋体" w:hAnsi="宋体" w:hint="eastAsia"/>
          <w:sz w:val="24"/>
          <w:szCs w:val="24"/>
        </w:rPr>
        <w:t>营业执照副本、税务登记证副本、</w:t>
      </w:r>
      <w:r>
        <w:rPr>
          <w:rFonts w:hAnsi="宋体" w:hint="eastAsia"/>
          <w:sz w:val="24"/>
          <w:szCs w:val="24"/>
        </w:rPr>
        <w:t>组织机构代码证副本</w:t>
      </w:r>
      <w:r>
        <w:rPr>
          <w:rFonts w:ascii="宋体" w:hAnsi="宋体" w:hint="eastAsia"/>
          <w:b/>
          <w:sz w:val="24"/>
          <w:szCs w:val="24"/>
        </w:rPr>
        <w:t>（复印件）</w:t>
      </w:r>
      <w:r>
        <w:rPr>
          <w:rFonts w:ascii="宋体" w:hAnsi="宋体" w:hint="eastAsia"/>
          <w:sz w:val="24"/>
          <w:szCs w:val="24"/>
        </w:rPr>
        <w:t>或</w:t>
      </w:r>
      <w:r>
        <w:rPr>
          <w:rFonts w:ascii="宋体" w:hAnsi="宋体" w:hint="eastAsia"/>
          <w:sz w:val="24"/>
        </w:rPr>
        <w:t>新版的</w:t>
      </w:r>
      <w:r>
        <w:rPr>
          <w:rFonts w:ascii="宋体" w:hAnsi="宋体" w:hint="eastAsia"/>
          <w:sz w:val="24"/>
          <w:szCs w:val="24"/>
        </w:rPr>
        <w:t>营业执照副本</w:t>
      </w:r>
      <w:r>
        <w:rPr>
          <w:rFonts w:ascii="宋体" w:hAnsi="宋体" w:hint="eastAsia"/>
          <w:b/>
          <w:sz w:val="24"/>
          <w:szCs w:val="24"/>
        </w:rPr>
        <w:t>（复印件）*</w:t>
      </w:r>
    </w:p>
    <w:p w:rsidR="008C08B1" w:rsidRDefault="008C71CA">
      <w:pPr>
        <w:spacing w:line="760" w:lineRule="exact"/>
        <w:ind w:left="708" w:rightChars="22" w:right="46" w:hangingChars="295" w:hanging="708"/>
        <w:jc w:val="left"/>
        <w:rPr>
          <w:rFonts w:ascii="宋体" w:hAnsi="宋体"/>
          <w:b/>
          <w:sz w:val="24"/>
          <w:szCs w:val="24"/>
        </w:rPr>
      </w:pPr>
      <w:r>
        <w:rPr>
          <w:rFonts w:ascii="宋体" w:hAnsi="宋体" w:hint="eastAsia"/>
          <w:sz w:val="24"/>
        </w:rPr>
        <w:t>（2）</w:t>
      </w:r>
      <w:r>
        <w:rPr>
          <w:rFonts w:ascii="宋体" w:hAnsi="宋体" w:hint="eastAsia"/>
          <w:sz w:val="24"/>
          <w:szCs w:val="24"/>
        </w:rPr>
        <w:t>法定代表人授权书</w:t>
      </w:r>
      <w:r>
        <w:rPr>
          <w:rFonts w:ascii="宋体" w:hAnsi="宋体" w:hint="eastAsia"/>
          <w:b/>
          <w:sz w:val="24"/>
          <w:szCs w:val="24"/>
        </w:rPr>
        <w:t>（原件放入正本，复印件放入副本，若法定代表人本人参与比选则不需此件但必须提供法定代表人身份证正、反面复印件）*</w:t>
      </w:r>
    </w:p>
    <w:p w:rsidR="008C08B1" w:rsidRDefault="008C71CA">
      <w:pPr>
        <w:spacing w:line="760" w:lineRule="exact"/>
        <w:ind w:left="708" w:rightChars="22" w:right="46" w:hangingChars="295" w:hanging="708"/>
        <w:rPr>
          <w:rFonts w:ascii="宋体" w:hAnsi="宋体"/>
          <w:sz w:val="24"/>
        </w:rPr>
      </w:pPr>
      <w:r>
        <w:rPr>
          <w:rFonts w:ascii="宋体" w:hAnsi="宋体" w:hint="eastAsia"/>
          <w:sz w:val="24"/>
        </w:rPr>
        <w:t>（3）提供</w:t>
      </w:r>
      <w:r>
        <w:rPr>
          <w:rFonts w:ascii="宋体" w:hAnsi="宋体" w:hint="eastAsia"/>
          <w:sz w:val="24"/>
          <w:szCs w:val="24"/>
        </w:rPr>
        <w:t>具有良好的商业信誉和健全的财务会计制度、具有履行合同所必须的设备和专业技术能力、依法缴纳税收和社会保障资金、参加本次采购活动前三年内，在经营活动中没有重大违法记录</w:t>
      </w:r>
      <w:r>
        <w:rPr>
          <w:rFonts w:ascii="宋体" w:hAnsi="宋体" w:hint="eastAsia"/>
          <w:sz w:val="24"/>
        </w:rPr>
        <w:t>的承诺函</w:t>
      </w:r>
      <w:r>
        <w:rPr>
          <w:rFonts w:ascii="宋体" w:hAnsi="宋体" w:hint="eastAsia"/>
          <w:b/>
          <w:sz w:val="24"/>
          <w:szCs w:val="24"/>
        </w:rPr>
        <w:t>（《履行本项目能力的承诺函》）*</w:t>
      </w:r>
    </w:p>
    <w:p w:rsidR="008C08B1" w:rsidRDefault="008C71CA">
      <w:pPr>
        <w:spacing w:line="760" w:lineRule="exact"/>
        <w:ind w:left="708" w:rightChars="22" w:right="46" w:hangingChars="295" w:hanging="708"/>
        <w:rPr>
          <w:rFonts w:ascii="宋体" w:hAnsi="宋体"/>
          <w:sz w:val="24"/>
        </w:rPr>
      </w:pPr>
      <w:r>
        <w:rPr>
          <w:rFonts w:ascii="宋体" w:hAnsi="宋体" w:hint="eastAsia"/>
          <w:sz w:val="24"/>
        </w:rPr>
        <w:t>（4）</w:t>
      </w:r>
      <w:r>
        <w:rPr>
          <w:rFonts w:ascii="宋体" w:hAnsi="宋体" w:hint="eastAsia"/>
          <w:sz w:val="24"/>
          <w:szCs w:val="24"/>
        </w:rPr>
        <w:t>工程监理资质证书（原件）*</w:t>
      </w:r>
    </w:p>
    <w:p w:rsidR="008C08B1" w:rsidRDefault="008C08B1">
      <w:pPr>
        <w:spacing w:line="360" w:lineRule="auto"/>
        <w:ind w:firstLineChars="250" w:firstLine="600"/>
        <w:rPr>
          <w:rFonts w:ascii="宋体" w:hAnsi="宋体"/>
          <w:sz w:val="24"/>
          <w:szCs w:val="24"/>
        </w:rPr>
      </w:pPr>
    </w:p>
    <w:p w:rsidR="008C08B1" w:rsidRDefault="008C71CA">
      <w:pPr>
        <w:spacing w:line="440" w:lineRule="exact"/>
        <w:ind w:leftChars="67" w:left="992" w:hanging="851"/>
        <w:rPr>
          <w:rFonts w:ascii="宋体" w:hAnsi="宋体"/>
          <w:b/>
          <w:sz w:val="24"/>
          <w:szCs w:val="24"/>
        </w:rPr>
      </w:pPr>
      <w:r>
        <w:rPr>
          <w:rFonts w:ascii="宋体" w:hAnsi="宋体" w:hint="eastAsia"/>
          <w:b/>
          <w:sz w:val="24"/>
          <w:szCs w:val="24"/>
        </w:rPr>
        <w:t>注：1、应答人应确保上述证明文件的真实性、有效性及合法性，否则，由此引起的任何责任都由应答人自行承担。</w:t>
      </w:r>
    </w:p>
    <w:p w:rsidR="008C08B1" w:rsidRDefault="008C71CA">
      <w:pPr>
        <w:spacing w:line="440" w:lineRule="exact"/>
        <w:ind w:firstLine="567"/>
        <w:rPr>
          <w:rFonts w:ascii="宋体" w:hAnsi="宋体"/>
          <w:b/>
          <w:sz w:val="24"/>
          <w:szCs w:val="24"/>
        </w:rPr>
      </w:pPr>
      <w:r>
        <w:rPr>
          <w:rFonts w:ascii="宋体" w:hAnsi="宋体" w:hint="eastAsia"/>
          <w:b/>
          <w:sz w:val="24"/>
          <w:szCs w:val="24"/>
        </w:rPr>
        <w:t>2、</w:t>
      </w:r>
      <w:r>
        <w:rPr>
          <w:rFonts w:ascii="宋体" w:hAnsi="宋体" w:hint="eastAsia"/>
          <w:b/>
        </w:rPr>
        <w:t>“</w:t>
      </w:r>
      <w:r>
        <w:rPr>
          <w:rFonts w:ascii="宋体" w:hAnsi="宋体" w:hint="eastAsia"/>
          <w:kern w:val="0"/>
          <w:sz w:val="24"/>
          <w:szCs w:val="24"/>
        </w:rPr>
        <w:t>*</w:t>
      </w:r>
      <w:r>
        <w:rPr>
          <w:rFonts w:ascii="宋体" w:hAnsi="宋体" w:hint="eastAsia"/>
          <w:b/>
        </w:rPr>
        <w:t>”</w:t>
      </w:r>
      <w:r>
        <w:rPr>
          <w:rFonts w:ascii="宋体" w:hAnsi="宋体" w:hint="eastAsia"/>
          <w:b/>
          <w:sz w:val="24"/>
          <w:szCs w:val="24"/>
        </w:rPr>
        <w:t>号标识资格证明文件必须提供，否则视为比选应答无效。</w:t>
      </w:r>
    </w:p>
    <w:p w:rsidR="008C08B1" w:rsidRDefault="008C71CA">
      <w:pPr>
        <w:pStyle w:val="3"/>
        <w:spacing w:line="440" w:lineRule="exact"/>
      </w:pPr>
      <w:r>
        <w:rPr>
          <w:b w:val="0"/>
          <w:sz w:val="24"/>
          <w:szCs w:val="24"/>
        </w:rPr>
        <w:br w:type="page"/>
      </w:r>
      <w:bookmarkStart w:id="4" w:name="_Toc377982369"/>
      <w:bookmarkStart w:id="5" w:name="_Toc132880480"/>
      <w:bookmarkStart w:id="6" w:name="_Toc5011441"/>
      <w:bookmarkStart w:id="7" w:name="_Toc72954324"/>
      <w:bookmarkStart w:id="8" w:name="_Toc86248324"/>
      <w:bookmarkStart w:id="9" w:name="_Toc144474610"/>
      <w:bookmarkStart w:id="10" w:name="_Toc137627555"/>
      <w:r>
        <w:lastRenderedPageBreak/>
        <w:t>6</w:t>
      </w:r>
      <w:r>
        <w:rPr>
          <w:rFonts w:hint="eastAsia"/>
        </w:rPr>
        <w:t>-1</w:t>
      </w:r>
      <w:r>
        <w:t xml:space="preserve"> </w:t>
      </w:r>
      <w:r>
        <w:rPr>
          <w:rFonts w:hint="eastAsia"/>
        </w:rPr>
        <w:t>法定代表人授权书（格式）</w:t>
      </w:r>
      <w:bookmarkEnd w:id="4"/>
      <w:bookmarkEnd w:id="5"/>
      <w:bookmarkEnd w:id="6"/>
      <w:bookmarkEnd w:id="7"/>
      <w:bookmarkEnd w:id="8"/>
      <w:bookmarkEnd w:id="9"/>
      <w:bookmarkEnd w:id="10"/>
    </w:p>
    <w:p w:rsidR="008C08B1" w:rsidRDefault="008C08B1">
      <w:pPr>
        <w:spacing w:line="440" w:lineRule="exact"/>
      </w:pPr>
    </w:p>
    <w:p w:rsidR="008C08B1" w:rsidRDefault="008C71CA">
      <w:pPr>
        <w:spacing w:line="440" w:lineRule="exact"/>
        <w:ind w:firstLine="645"/>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公司（工厂）的</w:t>
      </w:r>
      <w:r>
        <w:rPr>
          <w:rFonts w:ascii="宋体" w:hAnsi="宋体" w:hint="eastAsia"/>
          <w:sz w:val="24"/>
          <w:szCs w:val="24"/>
          <w:u w:val="single"/>
        </w:rPr>
        <w:t xml:space="preserve">       </w:t>
      </w:r>
      <w:r>
        <w:rPr>
          <w:rFonts w:ascii="宋体" w:hAnsi="宋体" w:hint="eastAsia"/>
          <w:sz w:val="24"/>
          <w:szCs w:val="24"/>
        </w:rPr>
        <w:t>（法定代表人姓名、职务）代表本公司（工厂）授权</w:t>
      </w:r>
      <w:r>
        <w:rPr>
          <w:rFonts w:ascii="宋体" w:hAnsi="宋体" w:hint="eastAsia"/>
          <w:sz w:val="24"/>
          <w:szCs w:val="24"/>
          <w:u w:val="single"/>
        </w:rPr>
        <w:t xml:space="preserve">        </w:t>
      </w:r>
      <w:r>
        <w:rPr>
          <w:rFonts w:ascii="宋体" w:hAnsi="宋体" w:hint="eastAsia"/>
          <w:sz w:val="24"/>
          <w:szCs w:val="24"/>
        </w:rPr>
        <w:t>（被授权人的姓名、职务）为本公司（工厂）的合法代理人，参加</w:t>
      </w:r>
      <w:r>
        <w:rPr>
          <w:rFonts w:ascii="宋体" w:hAnsi="宋体" w:hint="eastAsia"/>
          <w:sz w:val="24"/>
          <w:szCs w:val="24"/>
          <w:u w:val="single"/>
        </w:rPr>
        <w:t xml:space="preserve">            </w:t>
      </w:r>
      <w:r>
        <w:rPr>
          <w:rFonts w:ascii="宋体" w:hAnsi="宋体" w:hint="eastAsia"/>
          <w:sz w:val="24"/>
          <w:szCs w:val="24"/>
        </w:rPr>
        <w:t>比选项目、合同签订，以及合同执行等活动，其可以本公司名义处理一切与之有关的事务。</w:t>
      </w:r>
    </w:p>
    <w:p w:rsidR="008C08B1" w:rsidRDefault="008C71CA">
      <w:pPr>
        <w:spacing w:line="440" w:lineRule="exact"/>
        <w:ind w:firstLine="645"/>
        <w:rPr>
          <w:rFonts w:ascii="宋体" w:hAnsi="宋体"/>
          <w:sz w:val="24"/>
          <w:szCs w:val="24"/>
        </w:rPr>
      </w:pPr>
      <w:r>
        <w:rPr>
          <w:rFonts w:ascii="宋体" w:hAnsi="宋体" w:hint="eastAsia"/>
          <w:sz w:val="24"/>
          <w:szCs w:val="24"/>
        </w:rPr>
        <w:t>特此声明。</w:t>
      </w:r>
    </w:p>
    <w:p w:rsidR="008C08B1" w:rsidRDefault="008C08B1">
      <w:pPr>
        <w:spacing w:line="440" w:lineRule="exact"/>
        <w:ind w:firstLine="645"/>
        <w:rPr>
          <w:rFonts w:ascii="宋体" w:hAnsi="宋体"/>
          <w:sz w:val="24"/>
          <w:szCs w:val="24"/>
        </w:rPr>
      </w:pPr>
    </w:p>
    <w:p w:rsidR="008C08B1" w:rsidRDefault="008C71CA">
      <w:pPr>
        <w:spacing w:line="440" w:lineRule="exact"/>
        <w:ind w:firstLine="645"/>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u w:val="single"/>
        </w:rPr>
        <w:t xml:space="preserve">                        </w:t>
      </w:r>
    </w:p>
    <w:p w:rsidR="008C08B1" w:rsidRDefault="008C71CA">
      <w:pPr>
        <w:spacing w:line="440" w:lineRule="exact"/>
        <w:ind w:firstLine="645"/>
        <w:rPr>
          <w:rFonts w:ascii="宋体" w:hAnsi="宋体"/>
          <w:sz w:val="24"/>
          <w:szCs w:val="24"/>
          <w:u w:val="single"/>
        </w:rPr>
      </w:pPr>
      <w:r>
        <w:rPr>
          <w:rFonts w:ascii="宋体" w:hAnsi="宋体" w:hint="eastAsia"/>
          <w:sz w:val="24"/>
          <w:szCs w:val="24"/>
        </w:rPr>
        <w:t>职务：</w:t>
      </w:r>
      <w:r>
        <w:rPr>
          <w:rFonts w:ascii="宋体" w:hAnsi="宋体" w:hint="eastAsia"/>
          <w:sz w:val="24"/>
          <w:szCs w:val="24"/>
          <w:u w:val="single"/>
        </w:rPr>
        <w:t xml:space="preserve">                        </w:t>
      </w:r>
    </w:p>
    <w:p w:rsidR="008C08B1" w:rsidRDefault="008C71CA">
      <w:pPr>
        <w:spacing w:line="440" w:lineRule="exact"/>
        <w:ind w:firstLine="645"/>
        <w:rPr>
          <w:rFonts w:ascii="宋体" w:hAnsi="宋体"/>
          <w:sz w:val="24"/>
          <w:szCs w:val="24"/>
        </w:rPr>
      </w:pPr>
      <w:r>
        <w:rPr>
          <w:rFonts w:ascii="宋体" w:hAnsi="宋体" w:hint="eastAsia"/>
          <w:sz w:val="24"/>
          <w:szCs w:val="24"/>
        </w:rPr>
        <w:t>代理人（被授权人）签字：</w:t>
      </w:r>
      <w:r>
        <w:rPr>
          <w:rFonts w:ascii="宋体" w:hAnsi="宋体" w:hint="eastAsia"/>
          <w:sz w:val="24"/>
          <w:szCs w:val="24"/>
          <w:u w:val="single"/>
        </w:rPr>
        <w:t xml:space="preserve">              </w:t>
      </w:r>
    </w:p>
    <w:p w:rsidR="008C08B1" w:rsidRDefault="008C71CA">
      <w:pPr>
        <w:spacing w:line="440" w:lineRule="exact"/>
        <w:ind w:firstLine="645"/>
        <w:rPr>
          <w:rFonts w:ascii="宋体" w:hAnsi="宋体"/>
          <w:sz w:val="24"/>
          <w:szCs w:val="24"/>
        </w:rPr>
      </w:pPr>
      <w:r>
        <w:rPr>
          <w:rFonts w:ascii="宋体" w:hAnsi="宋体" w:hint="eastAsia"/>
          <w:sz w:val="24"/>
          <w:szCs w:val="24"/>
        </w:rPr>
        <w:t>职务：</w:t>
      </w:r>
      <w:r>
        <w:rPr>
          <w:rFonts w:ascii="宋体" w:hAnsi="宋体" w:hint="eastAsia"/>
          <w:sz w:val="24"/>
          <w:szCs w:val="24"/>
          <w:u w:val="single"/>
        </w:rPr>
        <w:t xml:space="preserve">                       </w:t>
      </w:r>
    </w:p>
    <w:p w:rsidR="008C08B1" w:rsidRDefault="008C71CA">
      <w:pPr>
        <w:spacing w:line="440" w:lineRule="exact"/>
        <w:ind w:firstLine="645"/>
        <w:rPr>
          <w:rFonts w:ascii="宋体" w:hAnsi="宋体"/>
          <w:sz w:val="24"/>
          <w:szCs w:val="24"/>
        </w:rPr>
      </w:pPr>
      <w:r>
        <w:rPr>
          <w:rFonts w:ascii="宋体" w:hAnsi="宋体" w:hint="eastAsia"/>
          <w:sz w:val="24"/>
          <w:szCs w:val="24"/>
        </w:rPr>
        <w:t>比选应答人名称(加盖公章)：</w:t>
      </w:r>
      <w:r>
        <w:rPr>
          <w:rFonts w:ascii="宋体" w:hAnsi="宋体" w:hint="eastAsia"/>
          <w:sz w:val="24"/>
          <w:szCs w:val="24"/>
          <w:u w:val="single"/>
        </w:rPr>
        <w:t xml:space="preserve">                       </w:t>
      </w:r>
    </w:p>
    <w:p w:rsidR="008C08B1" w:rsidRDefault="008C71CA">
      <w:pPr>
        <w:spacing w:line="440" w:lineRule="exact"/>
        <w:ind w:firstLine="645"/>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p>
    <w:p w:rsidR="008C08B1" w:rsidRDefault="008C71CA">
      <w:pPr>
        <w:spacing w:line="440" w:lineRule="exact"/>
        <w:ind w:left="540" w:firstLine="120"/>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C08B1" w:rsidRDefault="008C08B1">
      <w:pPr>
        <w:spacing w:line="440" w:lineRule="exact"/>
        <w:ind w:left="540" w:firstLine="120"/>
        <w:rPr>
          <w:rFonts w:ascii="宋体" w:hAnsi="宋体"/>
          <w:sz w:val="24"/>
          <w:szCs w:val="24"/>
          <w:u w:val="single"/>
        </w:rPr>
      </w:pPr>
    </w:p>
    <w:p w:rsidR="008C08B1" w:rsidRDefault="008C71CA">
      <w:pPr>
        <w:spacing w:line="440" w:lineRule="exact"/>
        <w:ind w:left="540" w:firstLine="120"/>
        <w:rPr>
          <w:rFonts w:ascii="宋体" w:hAnsi="宋体"/>
          <w:b/>
          <w:sz w:val="24"/>
          <w:szCs w:val="24"/>
          <w:u w:val="single"/>
        </w:rPr>
      </w:pPr>
      <w:r>
        <w:rPr>
          <w:rFonts w:ascii="宋体" w:hAnsi="宋体" w:hint="eastAsia"/>
          <w:b/>
          <w:sz w:val="24"/>
          <w:szCs w:val="24"/>
        </w:rPr>
        <w:t>附：法定代表人和被授权人身份证（正、反面复印件）</w:t>
      </w:r>
    </w:p>
    <w:p w:rsidR="008C08B1" w:rsidRDefault="008C08B1">
      <w:pPr>
        <w:pStyle w:val="2"/>
      </w:pPr>
    </w:p>
    <w:p w:rsidR="008C08B1" w:rsidRDefault="008C08B1">
      <w:pPr>
        <w:spacing w:line="40" w:lineRule="atLeast"/>
        <w:ind w:firstLineChars="50" w:firstLine="140"/>
        <w:rPr>
          <w:rFonts w:asciiTheme="minorEastAsia" w:hAnsiTheme="minorEastAsia"/>
          <w:sz w:val="28"/>
          <w:szCs w:val="28"/>
        </w:rPr>
        <w:sectPr w:rsidR="008C08B1">
          <w:pgSz w:w="11906" w:h="16838"/>
          <w:pgMar w:top="1440" w:right="1800" w:bottom="1440" w:left="1800" w:header="851" w:footer="992" w:gutter="0"/>
          <w:cols w:space="425"/>
          <w:docGrid w:type="lines" w:linePitch="312"/>
        </w:sectPr>
      </w:pPr>
    </w:p>
    <w:p w:rsidR="008C08B1" w:rsidRDefault="008C08B1">
      <w:pPr>
        <w:spacing w:line="40" w:lineRule="atLeast"/>
        <w:rPr>
          <w:rFonts w:asciiTheme="minorEastAsia" w:hAnsiTheme="minorEastAsia"/>
          <w:sz w:val="28"/>
          <w:szCs w:val="28"/>
        </w:rPr>
      </w:pPr>
    </w:p>
    <w:sectPr w:rsidR="008C08B1" w:rsidSect="008C0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D4" w:rsidRDefault="00A52FD4" w:rsidP="006E1B99">
      <w:r>
        <w:separator/>
      </w:r>
    </w:p>
  </w:endnote>
  <w:endnote w:type="continuationSeparator" w:id="0">
    <w:p w:rsidR="00A52FD4" w:rsidRDefault="00A52FD4" w:rsidP="006E1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D4" w:rsidRDefault="00A52FD4" w:rsidP="006E1B99">
      <w:r>
        <w:separator/>
      </w:r>
    </w:p>
  </w:footnote>
  <w:footnote w:type="continuationSeparator" w:id="0">
    <w:p w:rsidR="00A52FD4" w:rsidRDefault="00A52FD4" w:rsidP="006E1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suff w:val="nothing"/>
      <w:lvlText w:val="第%1章  "/>
      <w:lvlJc w:val="left"/>
      <w:pPr>
        <w:ind w:left="0" w:firstLine="964"/>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VjNzFlOTI5OWM1Y2Q5NTczNTM4MTEyZjk0ODAyNjEifQ=="/>
  </w:docVars>
  <w:rsids>
    <w:rsidRoot w:val="00172A27"/>
    <w:rsid w:val="00042401"/>
    <w:rsid w:val="000508DA"/>
    <w:rsid w:val="00172A27"/>
    <w:rsid w:val="001D51A3"/>
    <w:rsid w:val="002F35F8"/>
    <w:rsid w:val="00391286"/>
    <w:rsid w:val="003947E1"/>
    <w:rsid w:val="00506111"/>
    <w:rsid w:val="006748FF"/>
    <w:rsid w:val="00674B37"/>
    <w:rsid w:val="006E1B99"/>
    <w:rsid w:val="008C08B1"/>
    <w:rsid w:val="008C71CA"/>
    <w:rsid w:val="00915F4E"/>
    <w:rsid w:val="00A52FD4"/>
    <w:rsid w:val="00AB4581"/>
    <w:rsid w:val="00B12973"/>
    <w:rsid w:val="00B15A1A"/>
    <w:rsid w:val="00C5120A"/>
    <w:rsid w:val="00C65AE1"/>
    <w:rsid w:val="00CC1CC6"/>
    <w:rsid w:val="00D517EE"/>
    <w:rsid w:val="00E44161"/>
    <w:rsid w:val="00F20CCE"/>
    <w:rsid w:val="00F6513D"/>
    <w:rsid w:val="00FC46D0"/>
    <w:rsid w:val="01832638"/>
    <w:rsid w:val="01927AB2"/>
    <w:rsid w:val="051605D8"/>
    <w:rsid w:val="05C649D9"/>
    <w:rsid w:val="060748B0"/>
    <w:rsid w:val="0926010A"/>
    <w:rsid w:val="09AA65FC"/>
    <w:rsid w:val="0A7930A3"/>
    <w:rsid w:val="0BDB587F"/>
    <w:rsid w:val="0C2F19F0"/>
    <w:rsid w:val="0C586A2C"/>
    <w:rsid w:val="0D012C88"/>
    <w:rsid w:val="0E8F042C"/>
    <w:rsid w:val="11E8778F"/>
    <w:rsid w:val="123C6BED"/>
    <w:rsid w:val="125271C5"/>
    <w:rsid w:val="12C80B4E"/>
    <w:rsid w:val="144B2F2E"/>
    <w:rsid w:val="1DAC161D"/>
    <w:rsid w:val="1DF479C5"/>
    <w:rsid w:val="1DFC274A"/>
    <w:rsid w:val="20090A1D"/>
    <w:rsid w:val="219E1088"/>
    <w:rsid w:val="23127B27"/>
    <w:rsid w:val="25020C0E"/>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C74F16"/>
    <w:rsid w:val="46D45877"/>
    <w:rsid w:val="47E57287"/>
    <w:rsid w:val="4A902F28"/>
    <w:rsid w:val="4C6B476F"/>
    <w:rsid w:val="4DA91F73"/>
    <w:rsid w:val="4DDA3A15"/>
    <w:rsid w:val="4E9F4B29"/>
    <w:rsid w:val="4F26532B"/>
    <w:rsid w:val="506939E9"/>
    <w:rsid w:val="51360F2C"/>
    <w:rsid w:val="521122C4"/>
    <w:rsid w:val="53D63625"/>
    <w:rsid w:val="54AC52C0"/>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List"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8C08B1"/>
    <w:pPr>
      <w:widowControl w:val="0"/>
      <w:jc w:val="both"/>
    </w:pPr>
    <w:rPr>
      <w:rFonts w:asciiTheme="minorHAnsi" w:eastAsiaTheme="minorEastAsia" w:hAnsiTheme="minorHAnsi" w:cstheme="minorBidi"/>
      <w:kern w:val="2"/>
      <w:sz w:val="21"/>
      <w:szCs w:val="22"/>
    </w:rPr>
  </w:style>
  <w:style w:type="paragraph" w:styleId="20">
    <w:name w:val="heading 2"/>
    <w:basedOn w:val="a"/>
    <w:next w:val="a"/>
    <w:autoRedefine/>
    <w:uiPriority w:val="9"/>
    <w:qFormat/>
    <w:rsid w:val="008C08B1"/>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autoRedefine/>
    <w:qFormat/>
    <w:rsid w:val="008C08B1"/>
    <w:pPr>
      <w:keepNext/>
      <w:keepLines/>
      <w:numPr>
        <w:ilvl w:val="2"/>
        <w:numId w:val="1"/>
      </w:numPr>
      <w:spacing w:before="260" w:after="260" w:line="413"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autoRedefine/>
    <w:uiPriority w:val="99"/>
    <w:qFormat/>
    <w:rsid w:val="008C08B1"/>
    <w:pPr>
      <w:ind w:firstLineChars="200" w:firstLine="420"/>
    </w:pPr>
    <w:rPr>
      <w:szCs w:val="24"/>
    </w:rPr>
  </w:style>
  <w:style w:type="paragraph" w:styleId="a3">
    <w:name w:val="Body Text Indent"/>
    <w:basedOn w:val="a"/>
    <w:next w:val="a5"/>
    <w:autoRedefine/>
    <w:qFormat/>
    <w:rsid w:val="008C08B1"/>
    <w:pPr>
      <w:spacing w:after="120"/>
      <w:ind w:left="420"/>
    </w:pPr>
  </w:style>
  <w:style w:type="paragraph" w:styleId="a5">
    <w:name w:val="envelope return"/>
    <w:basedOn w:val="a"/>
    <w:autoRedefine/>
    <w:qFormat/>
    <w:rsid w:val="008C08B1"/>
    <w:pPr>
      <w:snapToGrid w:val="0"/>
    </w:pPr>
    <w:rPr>
      <w:rFonts w:ascii="Arial" w:hAnsi="Arial"/>
    </w:rPr>
  </w:style>
  <w:style w:type="paragraph" w:styleId="a4">
    <w:name w:val="List"/>
    <w:basedOn w:val="a"/>
    <w:autoRedefine/>
    <w:qFormat/>
    <w:rsid w:val="008C08B1"/>
    <w:pPr>
      <w:adjustRightInd w:val="0"/>
      <w:spacing w:line="360" w:lineRule="atLeast"/>
      <w:ind w:left="420" w:hanging="420"/>
      <w:jc w:val="left"/>
    </w:pPr>
    <w:rPr>
      <w:rFonts w:ascii="宋体" w:hint="eastAsia"/>
      <w:kern w:val="0"/>
      <w:sz w:val="24"/>
      <w:szCs w:val="20"/>
    </w:rPr>
  </w:style>
  <w:style w:type="paragraph" w:styleId="a6">
    <w:name w:val="footer"/>
    <w:basedOn w:val="a"/>
    <w:autoRedefine/>
    <w:qFormat/>
    <w:rsid w:val="008C08B1"/>
    <w:pPr>
      <w:tabs>
        <w:tab w:val="center" w:pos="4153"/>
        <w:tab w:val="right" w:pos="8306"/>
      </w:tabs>
      <w:snapToGrid w:val="0"/>
      <w:jc w:val="left"/>
    </w:pPr>
    <w:rPr>
      <w:sz w:val="18"/>
    </w:rPr>
  </w:style>
  <w:style w:type="paragraph" w:styleId="a7">
    <w:name w:val="header"/>
    <w:basedOn w:val="a"/>
    <w:autoRedefine/>
    <w:qFormat/>
    <w:rsid w:val="008C08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rsid w:val="008C08B1"/>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10</cp:revision>
  <cp:lastPrinted>2024-01-04T02:29:00Z</cp:lastPrinted>
  <dcterms:created xsi:type="dcterms:W3CDTF">2021-07-21T03:07:00Z</dcterms:created>
  <dcterms:modified xsi:type="dcterms:W3CDTF">2001-12-31T16:45:00Z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316B329904284564B0F3E4D0FE6D025D_13</vt:lpwstr>
  </property>
</Properties>
</file>