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12" w:rsidRDefault="00D71132">
      <w:pPr>
        <w:spacing w:line="360" w:lineRule="auto"/>
        <w:ind w:firstLine="640"/>
        <w:jc w:val="center"/>
        <w:rPr>
          <w:rFonts w:ascii="黑体" w:eastAsia="黑体" w:hAnsi="黑体"/>
          <w:sz w:val="32"/>
          <w:szCs w:val="32"/>
        </w:rPr>
      </w:pPr>
      <w:bookmarkStart w:id="0" w:name="_GoBack"/>
      <w:bookmarkEnd w:id="0"/>
      <w:r>
        <w:rPr>
          <w:rFonts w:ascii="黑体" w:eastAsia="黑体" w:hAnsi="黑体" w:hint="eastAsia"/>
          <w:sz w:val="32"/>
          <w:szCs w:val="32"/>
        </w:rPr>
        <w:t xml:space="preserve">南昌航空大学2024年前湖校区一站式警务工作室电气安装工程采购公告 </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南昌航空大学后勤处就“南昌航空大学2024年前湖校区一站式警务工作室电气安装工程”采用公开竞价方式采购,现请符合资格的施工企业参与该项目的竞标。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目名称：南昌航空大学2024年前湖校区一站式警务工作室电气安装工程。</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Pr>
          <w:rFonts w:ascii="仿宋" w:eastAsia="仿宋" w:hAnsi="仿宋" w:cs="宋体"/>
          <w:color w:val="333333"/>
          <w:kern w:val="0"/>
          <w:sz w:val="30"/>
          <w:szCs w:val="30"/>
        </w:rPr>
        <w:t>6987.86</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4、工期要求：3日历天数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firstRow="1" w:lastRow="0" w:firstColumn="1" w:lastColumn="0" w:noHBand="0" w:noVBand="1"/>
      </w:tblPr>
      <w:tblGrid>
        <w:gridCol w:w="1291"/>
        <w:gridCol w:w="2115"/>
        <w:gridCol w:w="4049"/>
      </w:tblGrid>
      <w:tr w:rsidR="00B23A12">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2115"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049"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电线、电缆</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太平洋、美园、赣昌或同档次品牌</w:t>
            </w:r>
          </w:p>
        </w:tc>
      </w:tr>
      <w:tr w:rsidR="00B23A12">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电气元件</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TCL、正泰、罗格朗或同档次品牌</w:t>
            </w:r>
          </w:p>
        </w:tc>
      </w:tr>
      <w:tr w:rsidR="00B23A12">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线管</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联塑、金德、日丰或同档次品牌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w:t>
      </w:r>
      <w:r>
        <w:rPr>
          <w:rFonts w:ascii="仿宋" w:eastAsia="仿宋" w:hAnsi="仿宋" w:cs="宋体" w:hint="eastAsia"/>
          <w:color w:val="333333"/>
          <w:kern w:val="0"/>
          <w:sz w:val="30"/>
          <w:szCs w:val="30"/>
        </w:rPr>
        <w:lastRenderedPageBreak/>
        <w:t>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1</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、报名时间：2024年4月26日上午9：30-11：30 ；</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w:t>
      </w:r>
      <w:r>
        <w:rPr>
          <w:rFonts w:ascii="仿宋" w:eastAsia="仿宋" w:hAnsi="仿宋" w:cs="宋体" w:hint="eastAsia"/>
          <w:color w:val="333333"/>
          <w:kern w:val="0"/>
          <w:sz w:val="30"/>
          <w:szCs w:val="30"/>
        </w:rPr>
        <w:lastRenderedPageBreak/>
        <w:t>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报名人在报名时须提交的证件：单位授权委托书及授权委托人身份证；法人身份证复印件（加盖公章）；加盖公章的营业执照复印件；需提供2名（含2名）以上特种作业操作证（建筑电工或</w:t>
      </w:r>
      <w:r>
        <w:rPr>
          <w:rFonts w:ascii="仿宋" w:eastAsia="仿宋" w:hAnsi="仿宋" w:cs="宋体"/>
          <w:color w:val="333333"/>
          <w:kern w:val="0"/>
          <w:sz w:val="30"/>
          <w:szCs w:val="30"/>
        </w:rPr>
        <w:t>低压电工作业</w:t>
      </w:r>
      <w:r>
        <w:rPr>
          <w:rFonts w:ascii="仿宋" w:eastAsia="仿宋" w:hAnsi="仿宋" w:cs="宋体" w:hint="eastAsia"/>
          <w:color w:val="333333"/>
          <w:kern w:val="0"/>
          <w:sz w:val="30"/>
          <w:szCs w:val="30"/>
        </w:rPr>
        <w:t>）、持证人员身份证、上岗证原件及复印件等递交至南昌航空大学前湖校区教学楼B栋422室用于现场资格验证。（以上提交复印件的证书需携带原件核查）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四、采购时间：4月26日下午14：30-15:00。</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联系电话：15870661891</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045" w:type="dxa"/>
        <w:tblInd w:w="91" w:type="dxa"/>
        <w:tblLook w:val="04A0" w:firstRow="1" w:lastRow="0" w:firstColumn="1" w:lastColumn="0" w:noHBand="0" w:noVBand="1"/>
      </w:tblPr>
      <w:tblGrid>
        <w:gridCol w:w="609"/>
        <w:gridCol w:w="1026"/>
        <w:gridCol w:w="2190"/>
        <w:gridCol w:w="69"/>
        <w:gridCol w:w="660"/>
        <w:gridCol w:w="699"/>
        <w:gridCol w:w="766"/>
        <w:gridCol w:w="151"/>
        <w:gridCol w:w="910"/>
        <w:gridCol w:w="998"/>
        <w:gridCol w:w="967"/>
      </w:tblGrid>
      <w:tr w:rsidR="00B23A12">
        <w:trPr>
          <w:trHeight w:val="583"/>
        </w:trPr>
        <w:tc>
          <w:tcPr>
            <w:tcW w:w="9044" w:type="dxa"/>
            <w:gridSpan w:val="11"/>
            <w:tcBorders>
              <w:top w:val="nil"/>
              <w:left w:val="nil"/>
              <w:bottom w:val="nil"/>
              <w:right w:val="nil"/>
            </w:tcBorders>
            <w:shd w:val="clear" w:color="FFFFFF" w:fill="FFFFFF"/>
            <w:vAlign w:val="center"/>
          </w:tcPr>
          <w:p w:rsidR="00B23A12" w:rsidRDefault="00D71132">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工程量清单表</w:t>
            </w:r>
          </w:p>
        </w:tc>
      </w:tr>
      <w:tr w:rsidR="00B23A12">
        <w:trPr>
          <w:trHeight w:val="568"/>
        </w:trPr>
        <w:tc>
          <w:tcPr>
            <w:tcW w:w="3792" w:type="dxa"/>
            <w:gridSpan w:val="4"/>
            <w:tcBorders>
              <w:top w:val="nil"/>
              <w:left w:val="nil"/>
              <w:bottom w:val="nil"/>
              <w:right w:val="nil"/>
            </w:tcBorders>
            <w:shd w:val="clear" w:color="FFFFFF" w:fill="FFFFFF"/>
            <w:vAlign w:val="bottom"/>
          </w:tcPr>
          <w:p w:rsidR="00B23A12" w:rsidRDefault="00D71132">
            <w:pPr>
              <w:widowControl/>
              <w:jc w:val="left"/>
              <w:rPr>
                <w:rFonts w:ascii="宋体" w:eastAsia="宋体" w:hAnsi="宋体" w:cs="宋体"/>
                <w:kern w:val="0"/>
                <w:sz w:val="20"/>
                <w:szCs w:val="20"/>
              </w:rPr>
            </w:pPr>
            <w:r>
              <w:rPr>
                <w:rFonts w:ascii="宋体" w:eastAsia="宋体" w:hAnsi="宋体" w:cs="宋体" w:hint="eastAsia"/>
                <w:kern w:val="0"/>
                <w:sz w:val="20"/>
                <w:szCs w:val="20"/>
              </w:rPr>
              <w:t>工程名称：2024年前湖校区一站式警务工作室电气安装工程</w:t>
            </w:r>
          </w:p>
        </w:tc>
        <w:tc>
          <w:tcPr>
            <w:tcW w:w="2160" w:type="dxa"/>
            <w:gridSpan w:val="3"/>
            <w:tcBorders>
              <w:top w:val="nil"/>
              <w:left w:val="nil"/>
              <w:bottom w:val="nil"/>
              <w:right w:val="nil"/>
            </w:tcBorders>
            <w:shd w:val="clear" w:color="FFFFFF" w:fill="FFFFFF"/>
            <w:vAlign w:val="bottom"/>
          </w:tcPr>
          <w:p w:rsidR="00B23A12" w:rsidRDefault="00D71132">
            <w:pPr>
              <w:widowControl/>
              <w:jc w:val="left"/>
              <w:rPr>
                <w:rFonts w:ascii="宋体" w:eastAsia="宋体" w:hAnsi="宋体" w:cs="宋体"/>
                <w:kern w:val="0"/>
                <w:sz w:val="20"/>
                <w:szCs w:val="20"/>
              </w:rPr>
            </w:pPr>
            <w:r>
              <w:rPr>
                <w:rFonts w:ascii="宋体" w:eastAsia="宋体" w:hAnsi="宋体" w:cs="宋体" w:hint="eastAsia"/>
                <w:kern w:val="0"/>
                <w:sz w:val="20"/>
                <w:szCs w:val="20"/>
              </w:rPr>
              <w:t>建筑面积：</w:t>
            </w:r>
          </w:p>
        </w:tc>
        <w:tc>
          <w:tcPr>
            <w:tcW w:w="3092" w:type="dxa"/>
            <w:gridSpan w:val="4"/>
            <w:tcBorders>
              <w:top w:val="nil"/>
              <w:left w:val="nil"/>
              <w:bottom w:val="nil"/>
              <w:right w:val="nil"/>
            </w:tcBorders>
            <w:shd w:val="clear" w:color="FFFFFF" w:fill="FFFFFF"/>
            <w:vAlign w:val="bottom"/>
          </w:tcPr>
          <w:p w:rsidR="00B23A12" w:rsidRDefault="00D71132">
            <w:pPr>
              <w:widowControl/>
              <w:jc w:val="right"/>
              <w:rPr>
                <w:rFonts w:ascii="宋体" w:eastAsia="宋体" w:hAnsi="宋体" w:cs="宋体"/>
                <w:kern w:val="0"/>
                <w:sz w:val="20"/>
                <w:szCs w:val="20"/>
              </w:rPr>
            </w:pPr>
            <w:r>
              <w:rPr>
                <w:rFonts w:ascii="宋体" w:eastAsia="宋体" w:hAnsi="宋体" w:cs="宋体" w:hint="eastAsia"/>
                <w:kern w:val="0"/>
                <w:sz w:val="20"/>
                <w:szCs w:val="20"/>
              </w:rPr>
              <w:t>第  1  页  共  1  页</w:t>
            </w:r>
          </w:p>
        </w:tc>
      </w:tr>
      <w:tr w:rsidR="00B23A12">
        <w:trPr>
          <w:trHeight w:val="374"/>
        </w:trPr>
        <w:tc>
          <w:tcPr>
            <w:tcW w:w="61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编码</w:t>
            </w:r>
          </w:p>
        </w:tc>
        <w:tc>
          <w:tcPr>
            <w:tcW w:w="221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名称</w:t>
            </w:r>
          </w:p>
        </w:tc>
        <w:tc>
          <w:tcPr>
            <w:tcW w:w="7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单位</w:t>
            </w:r>
          </w:p>
        </w:tc>
        <w:tc>
          <w:tcPr>
            <w:tcW w:w="70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数量</w:t>
            </w:r>
          </w:p>
        </w:tc>
        <w:tc>
          <w:tcPr>
            <w:tcW w:w="1864" w:type="dxa"/>
            <w:gridSpan w:val="3"/>
            <w:tcBorders>
              <w:top w:val="single" w:sz="8"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'单价（元）</w:t>
            </w:r>
          </w:p>
        </w:tc>
        <w:tc>
          <w:tcPr>
            <w:tcW w:w="2013" w:type="dxa"/>
            <w:gridSpan w:val="2"/>
            <w:tcBorders>
              <w:top w:val="single" w:sz="8" w:space="0" w:color="000000"/>
              <w:left w:val="nil"/>
              <w:bottom w:val="single" w:sz="4" w:space="0" w:color="000000"/>
              <w:right w:val="single" w:sz="8"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合价（元）</w:t>
            </w:r>
          </w:p>
        </w:tc>
      </w:tr>
      <w:tr w:rsidR="00B23A12">
        <w:trPr>
          <w:trHeight w:val="374"/>
        </w:trPr>
        <w:tc>
          <w:tcPr>
            <w:tcW w:w="617" w:type="dxa"/>
            <w:vMerge/>
            <w:tcBorders>
              <w:top w:val="single" w:sz="8" w:space="0" w:color="000000"/>
              <w:left w:val="single" w:sz="8" w:space="0" w:color="000000"/>
              <w:bottom w:val="single" w:sz="4" w:space="0" w:color="000000"/>
              <w:right w:val="single" w:sz="4" w:space="0" w:color="000000"/>
            </w:tcBorders>
            <w:vAlign w:val="center"/>
          </w:tcPr>
          <w:p w:rsidR="00B23A12" w:rsidRDefault="00B23A12">
            <w:pPr>
              <w:widowControl/>
              <w:jc w:val="left"/>
              <w:rPr>
                <w:rFonts w:ascii="宋体" w:eastAsia="宋体" w:hAnsi="宋体" w:cs="宋体"/>
                <w:kern w:val="0"/>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tcPr>
          <w:p w:rsidR="00B23A12" w:rsidRDefault="00B23A12">
            <w:pPr>
              <w:widowControl/>
              <w:jc w:val="left"/>
              <w:rPr>
                <w:rFonts w:ascii="宋体" w:eastAsia="宋体" w:hAnsi="宋体" w:cs="宋体"/>
                <w:kern w:val="0"/>
                <w:sz w:val="18"/>
                <w:szCs w:val="18"/>
              </w:rPr>
            </w:pPr>
          </w:p>
        </w:tc>
        <w:tc>
          <w:tcPr>
            <w:tcW w:w="2215" w:type="dxa"/>
            <w:vMerge/>
            <w:tcBorders>
              <w:top w:val="single" w:sz="8" w:space="0" w:color="000000"/>
              <w:left w:val="single" w:sz="4" w:space="0" w:color="000000"/>
              <w:bottom w:val="single" w:sz="4" w:space="0" w:color="000000"/>
              <w:right w:val="single" w:sz="4" w:space="0" w:color="000000"/>
            </w:tcBorders>
            <w:vAlign w:val="center"/>
          </w:tcPr>
          <w:p w:rsidR="00B23A12" w:rsidRDefault="00B23A12">
            <w:pPr>
              <w:widowControl/>
              <w:jc w:val="left"/>
              <w:rPr>
                <w:rFonts w:ascii="宋体" w:eastAsia="宋体" w:hAnsi="宋体" w:cs="宋体"/>
                <w:kern w:val="0"/>
                <w:sz w:val="18"/>
                <w:szCs w:val="18"/>
              </w:rPr>
            </w:pPr>
          </w:p>
        </w:tc>
        <w:tc>
          <w:tcPr>
            <w:tcW w:w="739" w:type="dxa"/>
            <w:gridSpan w:val="2"/>
            <w:vMerge/>
            <w:tcBorders>
              <w:top w:val="single" w:sz="8" w:space="0" w:color="000000"/>
              <w:left w:val="single" w:sz="4" w:space="0" w:color="000000"/>
              <w:bottom w:val="single" w:sz="4" w:space="0" w:color="000000"/>
              <w:right w:val="single" w:sz="4" w:space="0" w:color="000000"/>
            </w:tcBorders>
            <w:vAlign w:val="center"/>
          </w:tcPr>
          <w:p w:rsidR="00B23A12" w:rsidRDefault="00B23A12">
            <w:pPr>
              <w:widowControl/>
              <w:jc w:val="left"/>
              <w:rPr>
                <w:rFonts w:ascii="宋体" w:eastAsia="宋体" w:hAnsi="宋体" w:cs="宋体"/>
                <w:kern w:val="0"/>
                <w:sz w:val="18"/>
                <w:szCs w:val="18"/>
              </w:rPr>
            </w:pPr>
          </w:p>
        </w:tc>
        <w:tc>
          <w:tcPr>
            <w:tcW w:w="706" w:type="dxa"/>
            <w:vMerge/>
            <w:tcBorders>
              <w:top w:val="single" w:sz="8" w:space="0" w:color="000000"/>
              <w:left w:val="single" w:sz="4" w:space="0" w:color="000000"/>
              <w:bottom w:val="single" w:sz="4" w:space="0" w:color="000000"/>
              <w:right w:val="single" w:sz="4" w:space="0" w:color="000000"/>
            </w:tcBorders>
            <w:vAlign w:val="center"/>
          </w:tcPr>
          <w:p w:rsidR="00B23A12" w:rsidRDefault="00B23A12">
            <w:pPr>
              <w:widowControl/>
              <w:jc w:val="left"/>
              <w:rPr>
                <w:rFonts w:ascii="宋体" w:eastAsia="宋体" w:hAnsi="宋体" w:cs="宋体"/>
                <w:kern w:val="0"/>
                <w:sz w:val="18"/>
                <w:szCs w:val="18"/>
              </w:rPr>
            </w:pP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单价</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工资</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总价</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工资</w:t>
            </w:r>
          </w:p>
        </w:tc>
      </w:tr>
      <w:tr w:rsidR="00B23A12">
        <w:trPr>
          <w:trHeight w:val="524"/>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4-9-161 换</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YJV4*35+1*16mm2铜芯电缆敷设</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10m</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3.6</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524"/>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4-9-246 换</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电力电缆终端头制作与安装</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524"/>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4-12-172</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塑料管敷设 波纹电线管敷设 内径(mm) ≤50</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10m</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2.6</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74"/>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4-2-77</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600*800成套配电柜安装</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524"/>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10-11-173 换</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机械钻砖墙孔</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10个</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0.3</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74"/>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23A12">
        <w:trPr>
          <w:trHeight w:val="359"/>
        </w:trPr>
        <w:tc>
          <w:tcPr>
            <w:tcW w:w="617" w:type="dxa"/>
            <w:tcBorders>
              <w:top w:val="nil"/>
              <w:left w:val="single" w:sz="8" w:space="0" w:color="000000"/>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91"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6"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9" w:type="dxa"/>
            <w:gridSpan w:val="2"/>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tcBorders>
              <w:top w:val="nil"/>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tcPr>
          <w:p w:rsidR="00B23A12" w:rsidRDefault="00D71132">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B23A12" w:rsidRDefault="00B23A12">
      <w:pPr>
        <w:spacing w:line="40" w:lineRule="atLeast"/>
        <w:ind w:firstLine="640"/>
        <w:rPr>
          <w:rFonts w:ascii="宋体" w:eastAsia="宋体" w:hAnsi="宋体" w:cs="宋体"/>
          <w:color w:val="000000"/>
          <w:kern w:val="0"/>
          <w:sz w:val="32"/>
          <w:szCs w:val="32"/>
        </w:rPr>
      </w:pPr>
    </w:p>
    <w:p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22" w:rsidRDefault="00C52222" w:rsidP="00980021">
      <w:r>
        <w:separator/>
      </w:r>
    </w:p>
  </w:endnote>
  <w:endnote w:type="continuationSeparator" w:id="0">
    <w:p w:rsidR="00C52222" w:rsidRDefault="00C52222" w:rsidP="009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22" w:rsidRDefault="00C52222" w:rsidP="00980021">
      <w:r>
        <w:separator/>
      </w:r>
    </w:p>
  </w:footnote>
  <w:footnote w:type="continuationSeparator" w:id="0">
    <w:p w:rsidR="00C52222" w:rsidRDefault="00C52222" w:rsidP="0098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NTk2MWIzOTkwOTIyYTBiN2Y4MmY3YmZlNTMzNDYifQ=="/>
  </w:docVars>
  <w:rsids>
    <w:rsidRoot w:val="00172A27"/>
    <w:rsid w:val="000017B6"/>
    <w:rsid w:val="00054368"/>
    <w:rsid w:val="00172A27"/>
    <w:rsid w:val="001D7C15"/>
    <w:rsid w:val="002A6F90"/>
    <w:rsid w:val="003C2419"/>
    <w:rsid w:val="00445523"/>
    <w:rsid w:val="0046739A"/>
    <w:rsid w:val="00477EA3"/>
    <w:rsid w:val="006400D1"/>
    <w:rsid w:val="006A4FBF"/>
    <w:rsid w:val="0073342C"/>
    <w:rsid w:val="00847383"/>
    <w:rsid w:val="008A5FBA"/>
    <w:rsid w:val="009378F3"/>
    <w:rsid w:val="00980021"/>
    <w:rsid w:val="009D72B4"/>
    <w:rsid w:val="00A12294"/>
    <w:rsid w:val="00AA5AB7"/>
    <w:rsid w:val="00AC7451"/>
    <w:rsid w:val="00AE11A4"/>
    <w:rsid w:val="00B12973"/>
    <w:rsid w:val="00B23A12"/>
    <w:rsid w:val="00C410D3"/>
    <w:rsid w:val="00C52222"/>
    <w:rsid w:val="00C6791E"/>
    <w:rsid w:val="00D35FC8"/>
    <w:rsid w:val="00D71132"/>
    <w:rsid w:val="00E01BE6"/>
    <w:rsid w:val="00E9371A"/>
    <w:rsid w:val="00ED4A49"/>
    <w:rsid w:val="00F460FC"/>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9C1970-1628-4A96-9CE0-1F808C45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Lenovo</cp:lastModifiedBy>
  <cp:revision>2</cp:revision>
  <cp:lastPrinted>2024-01-04T06:15:00Z</cp:lastPrinted>
  <dcterms:created xsi:type="dcterms:W3CDTF">2024-04-24T09:24:00Z</dcterms:created>
  <dcterms:modified xsi:type="dcterms:W3CDTF">2024-04-24T09:24:00Z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