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47" w:rsidRDefault="003006DC" w:rsidP="00600447">
      <w:pPr>
        <w:spacing w:line="360" w:lineRule="auto"/>
        <w:ind w:firstLine="640"/>
        <w:rPr>
          <w:rFonts w:ascii="黑体" w:eastAsia="黑体" w:hAnsi="黑体" w:hint="eastAsia"/>
          <w:sz w:val="32"/>
          <w:szCs w:val="32"/>
        </w:rPr>
      </w:pPr>
      <w:r w:rsidRPr="003006DC">
        <w:rPr>
          <w:rFonts w:ascii="微软雅黑,宋体" w:eastAsia="微软雅黑,宋体" w:hint="eastAsia"/>
          <w:b/>
          <w:color w:val="000000"/>
          <w:sz w:val="32"/>
          <w:szCs w:val="32"/>
          <w:shd w:val="clear" w:color="auto" w:fill="FFFFFF"/>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sidR="00600447">
        <w:rPr>
          <w:rFonts w:ascii="黑体" w:eastAsia="黑体" w:hAnsi="黑体" w:hint="eastAsia"/>
          <w:sz w:val="32"/>
          <w:szCs w:val="32"/>
        </w:rPr>
        <w:t>第二次采购公告</w:t>
      </w:r>
    </w:p>
    <w:p w:rsidR="00B23A12" w:rsidRDefault="00D71132" w:rsidP="00600447">
      <w:pPr>
        <w:spacing w:line="360" w:lineRule="auto"/>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w:t>
      </w:r>
    </w:p>
    <w:p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3006DC" w:rsidRPr="003006DC">
        <w:rPr>
          <w:rFonts w:ascii="仿宋" w:eastAsia="仿宋" w:hAnsi="仿宋" w:cs="宋体" w:hint="eastAsia"/>
          <w:color w:val="333333"/>
          <w:kern w:val="0"/>
          <w:sz w:val="30"/>
          <w:szCs w:val="30"/>
        </w:rPr>
        <w:t>NCHU2024040165</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940568">
        <w:rPr>
          <w:rFonts w:ascii="仿宋" w:eastAsia="仿宋" w:hAnsi="仿宋" w:cs="宋体" w:hint="eastAsia"/>
          <w:color w:val="333333"/>
          <w:kern w:val="0"/>
          <w:sz w:val="30"/>
          <w:szCs w:val="30"/>
        </w:rPr>
        <w:t>65</w:t>
      </w:r>
      <w:r w:rsidR="003006DC" w:rsidRPr="003006DC">
        <w:rPr>
          <w:rFonts w:ascii="仿宋" w:eastAsia="仿宋" w:hAnsi="仿宋" w:cs="宋体" w:hint="eastAsia"/>
          <w:color w:val="333333"/>
          <w:kern w:val="0"/>
          <w:sz w:val="30"/>
          <w:szCs w:val="30"/>
        </w:rPr>
        <w:t>102</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4F7D26">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Ind w:w="-183" w:type="dxa"/>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4713DB">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3B742A"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东方雨虹、卓宝、科顺或同等档次品牌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w:t>
      </w:r>
      <w:r>
        <w:rPr>
          <w:rFonts w:ascii="仿宋" w:eastAsia="仿宋" w:hAnsi="仿宋" w:cs="宋体" w:hint="eastAsia"/>
          <w:color w:val="333333"/>
          <w:kern w:val="0"/>
          <w:sz w:val="30"/>
          <w:szCs w:val="30"/>
        </w:rPr>
        <w:lastRenderedPageBreak/>
        <w:t>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3006DC">
        <w:rPr>
          <w:rFonts w:ascii="仿宋" w:eastAsia="仿宋" w:hAnsi="仿宋" w:cs="宋体" w:hint="eastAsia"/>
          <w:b/>
          <w:bCs/>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3006DC">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月</w:t>
      </w:r>
      <w:r w:rsidR="00850FC1">
        <w:rPr>
          <w:rFonts w:ascii="仿宋" w:eastAsia="仿宋" w:hAnsi="仿宋" w:cs="宋体" w:hint="eastAsia"/>
          <w:color w:val="333333"/>
          <w:kern w:val="0"/>
          <w:sz w:val="30"/>
          <w:szCs w:val="30"/>
        </w:rPr>
        <w:t xml:space="preserve"> </w:t>
      </w:r>
      <w:r w:rsidR="00600447">
        <w:rPr>
          <w:rFonts w:ascii="仿宋" w:eastAsia="仿宋" w:hAnsi="仿宋" w:cs="宋体" w:hint="eastAsia"/>
          <w:color w:val="333333"/>
          <w:kern w:val="0"/>
          <w:sz w:val="30"/>
          <w:szCs w:val="30"/>
        </w:rPr>
        <w:t>17</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w:t>
      </w:r>
      <w:r>
        <w:rPr>
          <w:rFonts w:ascii="仿宋" w:eastAsia="仿宋" w:hAnsi="仿宋" w:cs="宋体" w:hint="eastAsia"/>
          <w:color w:val="333333"/>
          <w:kern w:val="0"/>
          <w:sz w:val="30"/>
          <w:szCs w:val="30"/>
        </w:rPr>
        <w:lastRenderedPageBreak/>
        <w:t>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649" w:type="dxa"/>
        <w:tblInd w:w="93" w:type="dxa"/>
        <w:tblLayout w:type="fixed"/>
        <w:tblLook w:val="04A0"/>
      </w:tblPr>
      <w:tblGrid>
        <w:gridCol w:w="738"/>
        <w:gridCol w:w="837"/>
        <w:gridCol w:w="2268"/>
        <w:gridCol w:w="1275"/>
        <w:gridCol w:w="435"/>
        <w:gridCol w:w="274"/>
        <w:gridCol w:w="851"/>
        <w:gridCol w:w="572"/>
        <w:gridCol w:w="278"/>
        <w:gridCol w:w="867"/>
        <w:gridCol w:w="1254"/>
      </w:tblGrid>
      <w:tr w:rsidR="00331285" w:rsidRPr="00331285" w:rsidTr="00331285">
        <w:trPr>
          <w:trHeight w:val="774"/>
        </w:trPr>
        <w:tc>
          <w:tcPr>
            <w:tcW w:w="9649" w:type="dxa"/>
            <w:gridSpan w:val="11"/>
            <w:tcBorders>
              <w:top w:val="nil"/>
              <w:left w:val="nil"/>
              <w:bottom w:val="nil"/>
              <w:right w:val="nil"/>
            </w:tcBorders>
            <w:shd w:val="clear" w:color="FFFFFF" w:fill="FFFFFF"/>
            <w:vAlign w:val="center"/>
            <w:hideMark/>
          </w:tcPr>
          <w:p w:rsidR="00331285" w:rsidRPr="00331285" w:rsidRDefault="00331285" w:rsidP="00331285">
            <w:pPr>
              <w:widowControl/>
              <w:jc w:val="center"/>
              <w:rPr>
                <w:rFonts w:ascii="宋体" w:eastAsia="宋体" w:hAnsi="宋体" w:cs="宋体"/>
                <w:b/>
                <w:bCs/>
                <w:kern w:val="0"/>
                <w:sz w:val="40"/>
                <w:szCs w:val="40"/>
              </w:rPr>
            </w:pPr>
            <w:r w:rsidRPr="00331285">
              <w:rPr>
                <w:rFonts w:ascii="宋体" w:eastAsia="宋体" w:hAnsi="宋体" w:cs="宋体" w:hint="eastAsia"/>
                <w:b/>
                <w:bCs/>
                <w:kern w:val="0"/>
                <w:sz w:val="40"/>
                <w:szCs w:val="40"/>
              </w:rPr>
              <w:lastRenderedPageBreak/>
              <w:t>分部分项工程和单价措施项目清单与计价表</w:t>
            </w:r>
          </w:p>
        </w:tc>
      </w:tr>
      <w:tr w:rsidR="00331285" w:rsidRPr="00331285" w:rsidTr="00331285">
        <w:trPr>
          <w:trHeight w:val="1052"/>
        </w:trPr>
        <w:tc>
          <w:tcPr>
            <w:tcW w:w="5553" w:type="dxa"/>
            <w:gridSpan w:val="5"/>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工程名称：南昌航空大学2024年前湖校区行政楼1911室、A7栋701室、A6栋701室、A1栋404室、大活中心315室和上海路校区后勤办公室、家属区20栋1单元701室屋面、金球小区11栋1单元501室2单元601室、5栋2单元602室、附属学校小学楼外墙屋面漏水维修工程</w:t>
            </w:r>
          </w:p>
        </w:tc>
        <w:tc>
          <w:tcPr>
            <w:tcW w:w="1697"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标段：</w:t>
            </w:r>
          </w:p>
        </w:tc>
        <w:tc>
          <w:tcPr>
            <w:tcW w:w="2399"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第 1 页  共 </w:t>
            </w:r>
            <w:r>
              <w:rPr>
                <w:rFonts w:ascii="宋体" w:eastAsia="宋体" w:hAnsi="宋体" w:cs="宋体" w:hint="eastAsia"/>
                <w:kern w:val="0"/>
                <w:sz w:val="20"/>
                <w:szCs w:val="20"/>
              </w:rPr>
              <w:t>1</w:t>
            </w:r>
            <w:r w:rsidRPr="00331285">
              <w:rPr>
                <w:rFonts w:ascii="宋体" w:eastAsia="宋体" w:hAnsi="宋体" w:cs="宋体" w:hint="eastAsia"/>
                <w:kern w:val="0"/>
                <w:sz w:val="20"/>
                <w:szCs w:val="20"/>
              </w:rPr>
              <w:t xml:space="preserve"> 页</w:t>
            </w:r>
          </w:p>
        </w:tc>
      </w:tr>
      <w:tr w:rsidR="00331285" w:rsidRPr="00331285" w:rsidTr="00331285">
        <w:trPr>
          <w:trHeight w:val="351"/>
        </w:trPr>
        <w:tc>
          <w:tcPr>
            <w:tcW w:w="73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序号</w:t>
            </w:r>
          </w:p>
        </w:tc>
        <w:tc>
          <w:tcPr>
            <w:tcW w:w="8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项目编码</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项目名称</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项目特征描述</w:t>
            </w:r>
          </w:p>
        </w:tc>
        <w:tc>
          <w:tcPr>
            <w:tcW w:w="70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工程量</w:t>
            </w:r>
          </w:p>
        </w:tc>
        <w:tc>
          <w:tcPr>
            <w:tcW w:w="2971"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金额（元）</w:t>
            </w:r>
          </w:p>
        </w:tc>
      </w:tr>
      <w:tr w:rsidR="00331285" w:rsidRPr="00331285" w:rsidTr="00331285">
        <w:trPr>
          <w:trHeight w:val="351"/>
        </w:trPr>
        <w:tc>
          <w:tcPr>
            <w:tcW w:w="738" w:type="dxa"/>
            <w:vMerge/>
            <w:tcBorders>
              <w:top w:val="single" w:sz="8" w:space="0" w:color="000000"/>
              <w:left w:val="single" w:sz="8"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37"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709" w:type="dxa"/>
            <w:gridSpan w:val="2"/>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综合单价</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综合合价</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其中：暂估价</w:t>
            </w:r>
          </w:p>
        </w:tc>
      </w:tr>
      <w:tr w:rsidR="00331285" w:rsidRPr="00331285"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01B001</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外墙面刷防水涂料二遍</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1.外墙面刷防水涂料二遍</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553.2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2</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01B002</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屋面铺贴防水卷材二层（含铲除原防水卷材、清理垃圾下楼）</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1.屋面铺贴防水卷材二层（含铲除原防水卷材、清理垃圾下楼）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252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3</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01B003</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屋面铺贴防水卷材二层（含拆装隔热板、清理垃圾下楼）</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1.屋面铺贴防水卷材二层（含拆装隔热板、清理垃圾下楼）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291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4</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01B004</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内墙面止水、修补</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1.内墙面止水、修补</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5</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暂列金</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3000</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分部分项合计</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措施项目</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单价措施合计</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本页小计</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合   计</w:t>
            </w:r>
          </w:p>
        </w:tc>
        <w:tc>
          <w:tcPr>
            <w:tcW w:w="867" w:type="dxa"/>
            <w:tcBorders>
              <w:top w:val="single" w:sz="4" w:space="0" w:color="000000"/>
              <w:left w:val="nil"/>
              <w:bottom w:val="single" w:sz="8"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8"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36"/>
        </w:trPr>
        <w:tc>
          <w:tcPr>
            <w:tcW w:w="9649" w:type="dxa"/>
            <w:gridSpan w:val="11"/>
            <w:tcBorders>
              <w:top w:val="nil"/>
              <w:left w:val="nil"/>
              <w:bottom w:val="nil"/>
              <w:right w:val="nil"/>
            </w:tcBorders>
            <w:shd w:val="clear" w:color="FFFFFF" w:fill="FFFFFF"/>
            <w:hideMark/>
          </w:tcPr>
          <w:p w:rsidR="00331285" w:rsidRPr="00331285" w:rsidRDefault="00331285" w:rsidP="00331285">
            <w:pPr>
              <w:widowControl/>
              <w:jc w:val="left"/>
              <w:rPr>
                <w:rFonts w:ascii="宋体" w:eastAsia="宋体" w:hAnsi="宋体" w:cs="宋体"/>
                <w:kern w:val="0"/>
                <w:sz w:val="18"/>
                <w:szCs w:val="18"/>
              </w:rPr>
            </w:pPr>
            <w:r w:rsidRPr="00331285">
              <w:rPr>
                <w:rFonts w:ascii="宋体" w:eastAsia="宋体" w:hAnsi="宋体" w:cs="宋体" w:hint="eastAsia"/>
                <w:kern w:val="0"/>
                <w:sz w:val="18"/>
                <w:szCs w:val="18"/>
              </w:rPr>
              <w:t>注：为计取规费等的使用，可在表中增设其中：“定额人工费”。</w:t>
            </w:r>
          </w:p>
        </w:tc>
      </w:tr>
    </w:tbl>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FB" w:rsidRDefault="002E28FB" w:rsidP="00980021">
      <w:r>
        <w:separator/>
      </w:r>
    </w:p>
  </w:endnote>
  <w:endnote w:type="continuationSeparator" w:id="0">
    <w:p w:rsidR="002E28FB" w:rsidRDefault="002E28FB"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FB" w:rsidRDefault="002E28FB" w:rsidP="00980021">
      <w:r>
        <w:separator/>
      </w:r>
    </w:p>
  </w:footnote>
  <w:footnote w:type="continuationSeparator" w:id="0">
    <w:p w:rsidR="002E28FB" w:rsidRDefault="002E28FB"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404D7"/>
    <w:rsid w:val="00054368"/>
    <w:rsid w:val="00172A27"/>
    <w:rsid w:val="00182BFD"/>
    <w:rsid w:val="001D7C15"/>
    <w:rsid w:val="0023186D"/>
    <w:rsid w:val="002A6F90"/>
    <w:rsid w:val="002E28FB"/>
    <w:rsid w:val="002E32DB"/>
    <w:rsid w:val="003006DC"/>
    <w:rsid w:val="00314B41"/>
    <w:rsid w:val="00331285"/>
    <w:rsid w:val="003801C1"/>
    <w:rsid w:val="003B5BD1"/>
    <w:rsid w:val="003B742A"/>
    <w:rsid w:val="003C2419"/>
    <w:rsid w:val="00431FF6"/>
    <w:rsid w:val="00445523"/>
    <w:rsid w:val="004713DB"/>
    <w:rsid w:val="00477EA3"/>
    <w:rsid w:val="004E55E2"/>
    <w:rsid w:val="004F7D26"/>
    <w:rsid w:val="00520666"/>
    <w:rsid w:val="005E7E04"/>
    <w:rsid w:val="00600447"/>
    <w:rsid w:val="006400D1"/>
    <w:rsid w:val="006A4FBF"/>
    <w:rsid w:val="007046CA"/>
    <w:rsid w:val="0073342C"/>
    <w:rsid w:val="007A3596"/>
    <w:rsid w:val="00847383"/>
    <w:rsid w:val="00850FC1"/>
    <w:rsid w:val="008A5FBA"/>
    <w:rsid w:val="008B1623"/>
    <w:rsid w:val="009378F3"/>
    <w:rsid w:val="00940568"/>
    <w:rsid w:val="00980021"/>
    <w:rsid w:val="009802F0"/>
    <w:rsid w:val="009D2E13"/>
    <w:rsid w:val="009D72B4"/>
    <w:rsid w:val="009F62BC"/>
    <w:rsid w:val="00A12294"/>
    <w:rsid w:val="00A502EB"/>
    <w:rsid w:val="00AA5AB7"/>
    <w:rsid w:val="00AC7451"/>
    <w:rsid w:val="00AE11A4"/>
    <w:rsid w:val="00B12973"/>
    <w:rsid w:val="00B23A12"/>
    <w:rsid w:val="00C410D3"/>
    <w:rsid w:val="00C6791E"/>
    <w:rsid w:val="00D35FC8"/>
    <w:rsid w:val="00D54276"/>
    <w:rsid w:val="00D71132"/>
    <w:rsid w:val="00DB1D66"/>
    <w:rsid w:val="00E01BE6"/>
    <w:rsid w:val="00E9371A"/>
    <w:rsid w:val="00ED4A49"/>
    <w:rsid w:val="00EF0DD6"/>
    <w:rsid w:val="00F22C21"/>
    <w:rsid w:val="00F460FC"/>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15</cp:revision>
  <cp:lastPrinted>2024-01-04T06:15:00Z</cp:lastPrinted>
  <dcterms:created xsi:type="dcterms:W3CDTF">2024-04-24T08:03:00Z</dcterms:created>
  <dcterms:modified xsi:type="dcterms:W3CDTF">2001-12-31T16:29:00Z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