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9C" w:rsidRDefault="000E7442">
      <w:pPr>
        <w:spacing w:line="360" w:lineRule="auto"/>
        <w:ind w:firstLine="640"/>
        <w:jc w:val="center"/>
        <w:rPr>
          <w:rFonts w:ascii="微软雅黑,宋体" w:eastAsia="微软雅黑,宋体"/>
          <w:b/>
          <w:color w:val="000000"/>
          <w:sz w:val="32"/>
          <w:szCs w:val="32"/>
          <w:shd w:val="clear" w:color="auto" w:fill="FFFFFF"/>
        </w:rPr>
      </w:pPr>
      <w:bookmarkStart w:id="0" w:name="_GoBack"/>
      <w:bookmarkEnd w:id="0"/>
      <w:r>
        <w:rPr>
          <w:rFonts w:ascii="微软雅黑,宋体" w:eastAsia="微软雅黑,宋体" w:hint="eastAsia"/>
          <w:b/>
          <w:color w:val="000000"/>
          <w:sz w:val="32"/>
          <w:szCs w:val="32"/>
          <w:shd w:val="clear" w:color="auto" w:fill="FFFFFF"/>
        </w:rPr>
        <w:t>南昌航空大学2024年前湖校区智慧教室教学耗材</w:t>
      </w:r>
    </w:p>
    <w:p w:rsidR="0074689C" w:rsidRDefault="000E7442">
      <w:pPr>
        <w:spacing w:line="360" w:lineRule="auto"/>
        <w:ind w:firstLine="640"/>
        <w:jc w:val="center"/>
        <w:rPr>
          <w:rFonts w:ascii="黑体" w:eastAsia="黑体" w:hAnsi="黑体"/>
          <w:sz w:val="32"/>
          <w:szCs w:val="32"/>
        </w:rPr>
      </w:pPr>
      <w:r>
        <w:rPr>
          <w:rFonts w:ascii="黑体" w:eastAsia="黑体" w:hAnsi="黑体" w:hint="eastAsia"/>
          <w:sz w:val="32"/>
          <w:szCs w:val="32"/>
        </w:rPr>
        <w:t>采购公告</w:t>
      </w:r>
    </w:p>
    <w:p w:rsidR="0074689C" w:rsidRDefault="000E744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南昌航空大学后勤处就“南昌航空大学2024年前湖校区智慧教室教学耗材”采用公开竞价方式采购,现请符合资格的供应商参与该项目的竞标。</w:t>
      </w:r>
    </w:p>
    <w:p w:rsidR="0074689C" w:rsidRDefault="000E744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74689C" w:rsidRDefault="000E744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1、项</w:t>
      </w:r>
      <w:r>
        <w:rPr>
          <w:rFonts w:ascii="仿宋" w:eastAsia="仿宋" w:hAnsi="仿宋" w:cs="宋体" w:hint="eastAsia"/>
          <w:color w:val="333333"/>
          <w:kern w:val="0"/>
          <w:sz w:val="30"/>
          <w:szCs w:val="30"/>
        </w:rPr>
        <w:t>目名称：南昌航空大学2024年前湖校区智慧教室教学耗材</w:t>
      </w:r>
    </w:p>
    <w:p w:rsidR="0074689C" w:rsidRDefault="00804C3A">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sidR="000E7442">
        <w:rPr>
          <w:rFonts w:ascii="仿宋" w:eastAsia="仿宋" w:hAnsi="仿宋" w:cs="宋体" w:hint="eastAsia"/>
          <w:color w:val="333333"/>
          <w:kern w:val="0"/>
          <w:sz w:val="30"/>
          <w:szCs w:val="30"/>
        </w:rPr>
        <w:t>、采购明细：见采购清单</w:t>
      </w:r>
    </w:p>
    <w:p w:rsidR="0074689C" w:rsidRDefault="00804C3A">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sidR="000E7442">
        <w:rPr>
          <w:rFonts w:ascii="仿宋" w:eastAsia="仿宋" w:hAnsi="仿宋" w:cs="宋体" w:hint="eastAsia"/>
          <w:color w:val="333333"/>
          <w:kern w:val="0"/>
          <w:sz w:val="30"/>
          <w:szCs w:val="30"/>
        </w:rPr>
        <w:t>、采购总预算（人民币）：29940</w:t>
      </w:r>
      <w:r>
        <w:rPr>
          <w:rFonts w:ascii="仿宋" w:eastAsia="仿宋" w:hAnsi="仿宋" w:cs="宋体" w:hint="eastAsia"/>
          <w:color w:val="333333"/>
          <w:kern w:val="0"/>
          <w:sz w:val="30"/>
          <w:szCs w:val="30"/>
        </w:rPr>
        <w:t>.00</w:t>
      </w:r>
      <w:r w:rsidR="000E7442">
        <w:rPr>
          <w:rFonts w:ascii="仿宋" w:eastAsia="仿宋" w:hAnsi="仿宋" w:cs="宋体" w:hint="eastAsia"/>
          <w:color w:val="333333"/>
          <w:kern w:val="0"/>
          <w:sz w:val="30"/>
          <w:szCs w:val="30"/>
        </w:rPr>
        <w:t>元。</w:t>
      </w:r>
    </w:p>
    <w:p w:rsidR="0074689C" w:rsidRDefault="00804C3A">
      <w:pPr>
        <w:spacing w:line="360" w:lineRule="auto"/>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r w:rsidR="000E7442">
        <w:rPr>
          <w:rFonts w:ascii="仿宋" w:eastAsia="仿宋" w:hAnsi="仿宋" w:cs="宋体" w:hint="eastAsia"/>
          <w:color w:val="333333"/>
          <w:kern w:val="0"/>
          <w:sz w:val="30"/>
          <w:szCs w:val="30"/>
        </w:rPr>
        <w:t>、供货要求：供应商应在签订合同后的15个工作日内，按订单上要求的名称、型号、规格、数量在规定时间免费送达交货地点；提供的货物必须是全新、未使用、包装完整、在保质期内各项指标均达到符合相关国家或行业标准（标准不一致的，按照要求最高的标准执行）；对运送时破损或缺失、故障的商品负责免费更换，根据采购人要求更换货物尺寸、大小等服务，并承担因此所产生的全部费用。</w:t>
      </w:r>
    </w:p>
    <w:p w:rsidR="0074689C" w:rsidRDefault="000E744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6、采购方式：本项目以采购清单为依据进行报价，报价精确到小数点后两位数，按报价从低到高顺序排列，排列第1位的为最终供货商；如排列第1位出现报价相同的两家及以上的情况，则报价相同的企业进行第二轮报价，最低报价企业确定为供货商。</w:t>
      </w:r>
    </w:p>
    <w:p w:rsidR="0074689C" w:rsidRDefault="000E744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7、货物验收：货物送达后，校方按验收标准对货物进行检测验收，如有问题或数量短缺问题，供方应在得到校方通知后，3天内派人理相关事宜，根据问题的严重程度，校方可以采取拒绝接受或限期补货，货款折扣等方式进行处理，供方经告之不来处理的，合同自动解除，校方</w:t>
      </w:r>
      <w:r>
        <w:rPr>
          <w:rFonts w:ascii="仿宋" w:eastAsia="仿宋" w:hAnsi="仿宋" w:cs="宋体" w:hint="eastAsia"/>
          <w:color w:val="333333"/>
          <w:kern w:val="0"/>
          <w:sz w:val="30"/>
          <w:szCs w:val="30"/>
        </w:rPr>
        <w:lastRenderedPageBreak/>
        <w:t>有权向供方追索相应损失。</w:t>
      </w:r>
    </w:p>
    <w:p w:rsidR="0074689C" w:rsidRDefault="000E744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8、货款结算：校方在收到货物并验收合格后，供应商提供发票后的15个工作日内校方办理货款转账手续。</w:t>
      </w:r>
    </w:p>
    <w:p w:rsidR="0074689C" w:rsidRDefault="000E744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9、报名时间：2024年 7月</w:t>
      </w:r>
      <w:r w:rsidR="006534CA">
        <w:rPr>
          <w:rFonts w:ascii="仿宋" w:eastAsia="仿宋" w:hAnsi="仿宋" w:cs="宋体" w:hint="eastAsia"/>
          <w:color w:val="333333"/>
          <w:kern w:val="0"/>
          <w:sz w:val="30"/>
          <w:szCs w:val="30"/>
        </w:rPr>
        <w:t>24</w:t>
      </w:r>
      <w:r>
        <w:rPr>
          <w:rFonts w:ascii="仿宋" w:eastAsia="仿宋" w:hAnsi="仿宋" w:cs="宋体" w:hint="eastAsia"/>
          <w:color w:val="333333"/>
          <w:kern w:val="0"/>
          <w:sz w:val="30"/>
          <w:szCs w:val="30"/>
        </w:rPr>
        <w:t>日上午9：30-11：30 ；下午14：30-16:30。</w:t>
      </w:r>
    </w:p>
    <w:p w:rsidR="0074689C" w:rsidRDefault="000E744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74689C" w:rsidRDefault="000E744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1、具有独立承担民事责任能力且在中华人民共和国境内注册的法人实体；</w:t>
      </w:r>
    </w:p>
    <w:p w:rsidR="0074689C" w:rsidRDefault="000E744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2、具有良好商业信誉，在经营活动中没有重大违法违纪记录，与南昌航空大学无法律诉讼行为；</w:t>
      </w:r>
    </w:p>
    <w:p w:rsidR="0074689C" w:rsidRDefault="000E744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3、本项目不接受供应商以联合体方式参加报名。</w:t>
      </w:r>
    </w:p>
    <w:p w:rsidR="0074689C" w:rsidRDefault="000E744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三、报名应提供资料</w:t>
      </w:r>
    </w:p>
    <w:p w:rsidR="0074689C" w:rsidRDefault="000E744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1、单位授权委托书及授权委托人身份证；法人身份证复印件（加盖公章）；2、加盖公章的营业执照复印件；3、如涉及到国家规定的特种作业则需提供特种作业人员身份证、上岗证原件及复印件等递交至南昌航空大学前湖校区教学楼B栋422室用于现场资格验证。（以上提交复印件的证书需携带原件核查）</w:t>
      </w:r>
    </w:p>
    <w:p w:rsidR="0074689C" w:rsidRDefault="000E7442">
      <w:pPr>
        <w:spacing w:line="360" w:lineRule="auto"/>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四、投标材料的递交</w:t>
      </w:r>
    </w:p>
    <w:p w:rsidR="0074689C" w:rsidRDefault="000E744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*投标材料应包括资格文件、采购清单报价表（见附件一）、承诺函（附件三），以上材料均需加盖公章</w:t>
      </w:r>
      <w:r>
        <w:rPr>
          <w:rFonts w:ascii="仿宋" w:eastAsia="仿宋" w:hAnsi="仿宋" w:cs="宋体" w:hint="eastAsia"/>
          <w:color w:val="333333"/>
          <w:kern w:val="0"/>
          <w:sz w:val="30"/>
          <w:szCs w:val="30"/>
        </w:rPr>
        <w:t>，其中资格文件包括单位授权委托书及授权委托人身份证（见附件二）或法人身份证复印件、营业执照复印件。</w:t>
      </w:r>
    </w:p>
    <w:p w:rsidR="0074689C" w:rsidRDefault="000E744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74689C" w:rsidRDefault="000E7442">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五、采购时间： 另行通知。</w:t>
      </w:r>
    </w:p>
    <w:p w:rsidR="0074689C" w:rsidRDefault="000E7442">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六、采购地点：前湖校区教学楼B栋425室。</w:t>
      </w:r>
    </w:p>
    <w:p w:rsidR="0074689C" w:rsidRDefault="000E7442">
      <w:pPr>
        <w:spacing w:line="360" w:lineRule="auto"/>
        <w:rPr>
          <w:rFonts w:ascii="仿宋" w:eastAsia="仿宋" w:hAnsi="仿宋" w:cs="宋体"/>
          <w:color w:val="333333"/>
          <w:kern w:val="0"/>
          <w:sz w:val="30"/>
          <w:szCs w:val="30"/>
        </w:rPr>
      </w:pPr>
      <w:r>
        <w:rPr>
          <w:rFonts w:ascii="仿宋" w:eastAsia="仿宋" w:hAnsi="仿宋" w:cs="宋体" w:hint="eastAsia"/>
          <w:color w:val="333333"/>
          <w:kern w:val="0"/>
          <w:sz w:val="30"/>
          <w:szCs w:val="30"/>
        </w:rPr>
        <w:t>七、联系人：袁老师   联系电话：0791-83863016</w:t>
      </w:r>
    </w:p>
    <w:p w:rsidR="0074689C" w:rsidRDefault="0074689C">
      <w:pPr>
        <w:spacing w:line="40" w:lineRule="atLeast"/>
        <w:ind w:firstLineChars="50" w:firstLine="140"/>
        <w:rPr>
          <w:rFonts w:asciiTheme="minorEastAsia" w:hAnsiTheme="minorEastAsia"/>
          <w:sz w:val="28"/>
          <w:szCs w:val="28"/>
        </w:rPr>
      </w:pPr>
    </w:p>
    <w:p w:rsidR="0074689C" w:rsidRDefault="0074689C">
      <w:pPr>
        <w:spacing w:line="40" w:lineRule="atLeast"/>
        <w:ind w:firstLineChars="50" w:firstLine="140"/>
        <w:rPr>
          <w:rFonts w:asciiTheme="minorEastAsia" w:hAnsiTheme="minorEastAsia"/>
          <w:sz w:val="28"/>
          <w:szCs w:val="28"/>
        </w:rPr>
      </w:pPr>
    </w:p>
    <w:p w:rsidR="0074689C" w:rsidRDefault="0074689C">
      <w:pPr>
        <w:spacing w:line="40" w:lineRule="atLeast"/>
        <w:ind w:firstLineChars="50" w:firstLine="140"/>
        <w:rPr>
          <w:rFonts w:asciiTheme="minorEastAsia" w:hAnsiTheme="minorEastAsia"/>
          <w:sz w:val="28"/>
          <w:szCs w:val="28"/>
        </w:rPr>
      </w:pPr>
    </w:p>
    <w:p w:rsidR="0074689C" w:rsidRDefault="0074689C">
      <w:pPr>
        <w:spacing w:line="40" w:lineRule="atLeast"/>
        <w:ind w:firstLineChars="50" w:firstLine="140"/>
        <w:rPr>
          <w:rFonts w:asciiTheme="minorEastAsia" w:hAnsiTheme="minorEastAsia"/>
          <w:sz w:val="28"/>
          <w:szCs w:val="28"/>
        </w:rPr>
      </w:pPr>
    </w:p>
    <w:p w:rsidR="0074689C" w:rsidRDefault="0074689C">
      <w:pPr>
        <w:spacing w:line="40" w:lineRule="atLeast"/>
        <w:ind w:firstLineChars="50" w:firstLine="140"/>
        <w:rPr>
          <w:rFonts w:asciiTheme="minorEastAsia" w:hAnsiTheme="minorEastAsia"/>
          <w:sz w:val="28"/>
          <w:szCs w:val="28"/>
        </w:rPr>
      </w:pPr>
    </w:p>
    <w:p w:rsidR="0074689C" w:rsidRDefault="0074689C">
      <w:pPr>
        <w:spacing w:line="40" w:lineRule="atLeast"/>
        <w:ind w:firstLineChars="50" w:firstLine="140"/>
        <w:rPr>
          <w:rFonts w:asciiTheme="minorEastAsia" w:hAnsiTheme="minorEastAsia"/>
          <w:sz w:val="28"/>
          <w:szCs w:val="28"/>
        </w:rPr>
      </w:pPr>
    </w:p>
    <w:p w:rsidR="0074689C" w:rsidRDefault="0074689C">
      <w:pPr>
        <w:spacing w:line="40" w:lineRule="atLeast"/>
        <w:ind w:firstLineChars="50" w:firstLine="140"/>
        <w:rPr>
          <w:rFonts w:asciiTheme="minorEastAsia" w:hAnsiTheme="minorEastAsia"/>
          <w:sz w:val="28"/>
          <w:szCs w:val="28"/>
        </w:rPr>
        <w:sectPr w:rsidR="0074689C">
          <w:pgSz w:w="11906" w:h="16838"/>
          <w:pgMar w:top="1440" w:right="1800" w:bottom="1440" w:left="1800" w:header="851" w:footer="992" w:gutter="0"/>
          <w:cols w:space="425"/>
          <w:docGrid w:type="lines" w:linePitch="312"/>
        </w:sectPr>
      </w:pPr>
    </w:p>
    <w:tbl>
      <w:tblPr>
        <w:tblpPr w:leftFromText="180" w:rightFromText="180" w:vertAnchor="page" w:horzAnchor="page" w:tblpXSpec="center" w:tblpY="2478"/>
        <w:tblOverlap w:val="never"/>
        <w:tblW w:w="14005" w:type="dxa"/>
        <w:jc w:val="center"/>
        <w:tblLayout w:type="fixed"/>
        <w:tblLook w:val="04A0" w:firstRow="1" w:lastRow="0" w:firstColumn="1" w:lastColumn="0" w:noHBand="0" w:noVBand="1"/>
      </w:tblPr>
      <w:tblGrid>
        <w:gridCol w:w="835"/>
        <w:gridCol w:w="2475"/>
        <w:gridCol w:w="4650"/>
        <w:gridCol w:w="1155"/>
        <w:gridCol w:w="1185"/>
        <w:gridCol w:w="1815"/>
        <w:gridCol w:w="1890"/>
      </w:tblGrid>
      <w:tr w:rsidR="0074689C">
        <w:trPr>
          <w:trHeight w:val="663"/>
          <w:jc w:val="center"/>
        </w:trPr>
        <w:tc>
          <w:tcPr>
            <w:tcW w:w="835" w:type="dxa"/>
            <w:tcBorders>
              <w:top w:val="single" w:sz="4" w:space="0" w:color="000000"/>
              <w:left w:val="single" w:sz="4" w:space="0" w:color="000000"/>
              <w:bottom w:val="single" w:sz="4" w:space="0" w:color="000000"/>
              <w:right w:val="single" w:sz="4" w:space="0" w:color="000000"/>
            </w:tcBorders>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序号</w:t>
            </w:r>
          </w:p>
        </w:tc>
        <w:tc>
          <w:tcPr>
            <w:tcW w:w="2475" w:type="dxa"/>
            <w:tcBorders>
              <w:top w:val="single" w:sz="4" w:space="0" w:color="000000"/>
              <w:left w:val="single" w:sz="4" w:space="0" w:color="000000"/>
              <w:bottom w:val="single" w:sz="4" w:space="0" w:color="000000"/>
              <w:right w:val="single" w:sz="4" w:space="0" w:color="000000"/>
            </w:tcBorders>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品名</w:t>
            </w:r>
          </w:p>
        </w:tc>
        <w:tc>
          <w:tcPr>
            <w:tcW w:w="4650" w:type="dxa"/>
            <w:tcBorders>
              <w:top w:val="single" w:sz="4" w:space="0" w:color="000000"/>
              <w:left w:val="single" w:sz="4" w:space="0" w:color="000000"/>
              <w:bottom w:val="single" w:sz="4" w:space="0" w:color="000000"/>
              <w:right w:val="single" w:sz="4" w:space="0" w:color="000000"/>
            </w:tcBorders>
            <w:vAlign w:val="center"/>
          </w:tcPr>
          <w:p w:rsidR="0074689C" w:rsidRDefault="000E7442">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参数要求</w:t>
            </w:r>
          </w:p>
        </w:tc>
        <w:tc>
          <w:tcPr>
            <w:tcW w:w="1155" w:type="dxa"/>
            <w:tcBorders>
              <w:top w:val="single" w:sz="4" w:space="0" w:color="000000"/>
              <w:left w:val="single" w:sz="4" w:space="0" w:color="000000"/>
              <w:bottom w:val="single" w:sz="4" w:space="0" w:color="000000"/>
              <w:right w:val="single" w:sz="4" w:space="0" w:color="000000"/>
            </w:tcBorders>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单位</w:t>
            </w:r>
          </w:p>
        </w:tc>
        <w:tc>
          <w:tcPr>
            <w:tcW w:w="1185" w:type="dxa"/>
            <w:tcBorders>
              <w:top w:val="single" w:sz="4" w:space="0" w:color="000000"/>
              <w:left w:val="single" w:sz="4" w:space="0" w:color="000000"/>
              <w:bottom w:val="single" w:sz="4" w:space="0" w:color="000000"/>
              <w:right w:val="single" w:sz="4" w:space="0" w:color="000000"/>
            </w:tcBorders>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数量</w:t>
            </w:r>
          </w:p>
        </w:tc>
        <w:tc>
          <w:tcPr>
            <w:tcW w:w="1815" w:type="dxa"/>
            <w:tcBorders>
              <w:top w:val="single" w:sz="4" w:space="0" w:color="000000"/>
              <w:left w:val="single" w:sz="4" w:space="0" w:color="000000"/>
              <w:bottom w:val="single" w:sz="4" w:space="0" w:color="000000"/>
              <w:right w:val="single" w:sz="4" w:space="0" w:color="000000"/>
            </w:tcBorders>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单价（元）</w:t>
            </w:r>
          </w:p>
        </w:tc>
        <w:tc>
          <w:tcPr>
            <w:tcW w:w="1890" w:type="dxa"/>
            <w:tcBorders>
              <w:top w:val="single" w:sz="4" w:space="0" w:color="000000"/>
              <w:left w:val="single" w:sz="4" w:space="0" w:color="000000"/>
              <w:bottom w:val="single" w:sz="4" w:space="0" w:color="000000"/>
              <w:right w:val="single" w:sz="4" w:space="0" w:color="000000"/>
            </w:tcBorders>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合计（元）</w:t>
            </w:r>
          </w:p>
        </w:tc>
      </w:tr>
      <w:tr w:rsidR="0074689C">
        <w:trPr>
          <w:trHeight w:val="640"/>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教学白板笔</w:t>
            </w:r>
          </w:p>
        </w:tc>
        <w:tc>
          <w:tcPr>
            <w:tcW w:w="4650"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规格：10ml 可重复加墨可更换笔头</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支</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2200</w:t>
            </w:r>
          </w:p>
        </w:tc>
        <w:tc>
          <w:tcPr>
            <w:tcW w:w="1815"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widowControl/>
              <w:jc w:val="center"/>
              <w:textAlignment w:val="center"/>
              <w:rPr>
                <w:rFonts w:ascii="宋体" w:eastAsia="宋体" w:hAnsi="宋体" w:cs="宋体"/>
                <w:color w:val="000000"/>
                <w:sz w:val="24"/>
                <w:szCs w:val="24"/>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jc w:val="center"/>
              <w:rPr>
                <w:rFonts w:ascii="宋体" w:eastAsia="宋体" w:hAnsi="宋体" w:cs="宋体"/>
                <w:color w:val="000000"/>
                <w:sz w:val="24"/>
                <w:szCs w:val="24"/>
              </w:rPr>
            </w:pPr>
          </w:p>
        </w:tc>
      </w:tr>
      <w:tr w:rsidR="0074689C">
        <w:trPr>
          <w:trHeight w:val="633"/>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白板笔头</w:t>
            </w:r>
          </w:p>
        </w:tc>
        <w:tc>
          <w:tcPr>
            <w:tcW w:w="4650"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规格：8mm  30毫升白板笔替换笔头</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600</w:t>
            </w:r>
          </w:p>
        </w:tc>
        <w:tc>
          <w:tcPr>
            <w:tcW w:w="1815"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widowControl/>
              <w:jc w:val="center"/>
              <w:textAlignment w:val="center"/>
              <w:rPr>
                <w:rFonts w:ascii="宋体" w:eastAsia="宋体" w:hAnsi="宋体" w:cs="宋体"/>
                <w:color w:val="000000"/>
                <w:sz w:val="24"/>
                <w:szCs w:val="24"/>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jc w:val="center"/>
              <w:rPr>
                <w:rFonts w:ascii="宋体" w:eastAsia="宋体" w:hAnsi="宋体" w:cs="宋体"/>
                <w:color w:val="000000"/>
                <w:sz w:val="24"/>
                <w:szCs w:val="24"/>
              </w:rPr>
            </w:pPr>
          </w:p>
        </w:tc>
      </w:tr>
      <w:tr w:rsidR="0074689C">
        <w:trPr>
          <w:trHeight w:val="633"/>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成膜型白板笔墨水</w:t>
            </w:r>
          </w:p>
        </w:tc>
        <w:tc>
          <w:tcPr>
            <w:tcW w:w="4650"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规格：250ml 尖嘴孔易写易擦环保无毒</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瓶</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420</w:t>
            </w:r>
          </w:p>
        </w:tc>
        <w:tc>
          <w:tcPr>
            <w:tcW w:w="1815"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widowControl/>
              <w:jc w:val="center"/>
              <w:textAlignment w:val="center"/>
              <w:rPr>
                <w:rFonts w:ascii="宋体" w:eastAsia="宋体" w:hAnsi="宋体" w:cs="宋体"/>
                <w:color w:val="000000"/>
                <w:sz w:val="24"/>
                <w:szCs w:val="24"/>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jc w:val="center"/>
              <w:rPr>
                <w:rFonts w:ascii="宋体" w:eastAsia="宋体" w:hAnsi="宋体" w:cs="宋体"/>
                <w:color w:val="000000"/>
                <w:sz w:val="24"/>
                <w:szCs w:val="24"/>
              </w:rPr>
            </w:pPr>
          </w:p>
        </w:tc>
      </w:tr>
      <w:tr w:rsidR="0074689C">
        <w:trPr>
          <w:trHeight w:val="633"/>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磁吸喷水板檫套装</w:t>
            </w:r>
          </w:p>
        </w:tc>
        <w:tc>
          <w:tcPr>
            <w:tcW w:w="4650"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规格：底座130mm*120mm、板擦180mm*108mm 、双面绒擦布185mm*110mm </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套</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100</w:t>
            </w:r>
          </w:p>
        </w:tc>
        <w:tc>
          <w:tcPr>
            <w:tcW w:w="1815"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widowControl/>
              <w:jc w:val="center"/>
              <w:textAlignment w:val="center"/>
              <w:rPr>
                <w:rFonts w:ascii="宋体" w:eastAsia="宋体" w:hAnsi="宋体" w:cs="宋体"/>
                <w:color w:val="000000"/>
                <w:sz w:val="24"/>
                <w:szCs w:val="24"/>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jc w:val="center"/>
              <w:rPr>
                <w:rFonts w:ascii="宋体" w:eastAsia="宋体" w:hAnsi="宋体" w:cs="宋体"/>
                <w:color w:val="000000"/>
                <w:sz w:val="24"/>
                <w:szCs w:val="24"/>
              </w:rPr>
            </w:pPr>
          </w:p>
        </w:tc>
      </w:tr>
      <w:tr w:rsidR="0074689C">
        <w:trPr>
          <w:trHeight w:val="641"/>
          <w:jc w:val="center"/>
        </w:trPr>
        <w:tc>
          <w:tcPr>
            <w:tcW w:w="835" w:type="dxa"/>
            <w:tcBorders>
              <w:top w:val="nil"/>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磁吸板檫替换擦布</w:t>
            </w:r>
          </w:p>
        </w:tc>
        <w:tc>
          <w:tcPr>
            <w:tcW w:w="4650"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规格：185mm*110mm  干湿两用绒布面，双面可用</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块</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1600</w:t>
            </w:r>
          </w:p>
        </w:tc>
        <w:tc>
          <w:tcPr>
            <w:tcW w:w="1815"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widowControl/>
              <w:jc w:val="center"/>
              <w:textAlignment w:val="center"/>
              <w:rPr>
                <w:rFonts w:ascii="宋体" w:eastAsia="宋体" w:hAnsi="宋体" w:cs="宋体"/>
                <w:color w:val="000000"/>
                <w:sz w:val="24"/>
                <w:szCs w:val="24"/>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tabs>
                <w:tab w:val="left" w:pos="522"/>
              </w:tabs>
              <w:jc w:val="center"/>
              <w:rPr>
                <w:rFonts w:ascii="宋体" w:eastAsia="宋体" w:hAnsi="宋体" w:cs="宋体"/>
                <w:color w:val="000000"/>
                <w:sz w:val="24"/>
                <w:szCs w:val="24"/>
              </w:rPr>
            </w:pPr>
          </w:p>
        </w:tc>
      </w:tr>
      <w:tr w:rsidR="0074689C">
        <w:trPr>
          <w:trHeight w:val="640"/>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磁吸喷水板擦</w:t>
            </w:r>
          </w:p>
        </w:tc>
        <w:tc>
          <w:tcPr>
            <w:tcW w:w="4650"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规格：180mm*108mm  外壳采用ABS高强度材料， 魔术贴设计可更换擦布</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40</w:t>
            </w:r>
          </w:p>
        </w:tc>
        <w:tc>
          <w:tcPr>
            <w:tcW w:w="1815"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widowControl/>
              <w:jc w:val="center"/>
              <w:textAlignment w:val="center"/>
              <w:rPr>
                <w:rFonts w:ascii="宋体" w:eastAsia="宋体" w:hAnsi="宋体" w:cs="宋体"/>
                <w:color w:val="000000"/>
                <w:sz w:val="24"/>
                <w:szCs w:val="24"/>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jc w:val="center"/>
              <w:rPr>
                <w:rFonts w:ascii="宋体" w:eastAsia="宋体" w:hAnsi="宋体" w:cs="宋体"/>
                <w:color w:val="000000"/>
                <w:sz w:val="24"/>
                <w:szCs w:val="24"/>
              </w:rPr>
            </w:pPr>
          </w:p>
        </w:tc>
      </w:tr>
      <w:tr w:rsidR="0074689C">
        <w:trPr>
          <w:trHeight w:val="944"/>
          <w:jc w:val="center"/>
        </w:trPr>
        <w:tc>
          <w:tcPr>
            <w:tcW w:w="83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247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磁吸黑板文具收纳盒</w:t>
            </w:r>
          </w:p>
        </w:tc>
        <w:tc>
          <w:tcPr>
            <w:tcW w:w="4650"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规格：12.5mm*10mm*4.5mm* 塑料材质，双格可移动隔板，背面磁底</w:t>
            </w:r>
          </w:p>
        </w:tc>
        <w:tc>
          <w:tcPr>
            <w:tcW w:w="115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个</w:t>
            </w:r>
          </w:p>
        </w:tc>
        <w:tc>
          <w:tcPr>
            <w:tcW w:w="1185" w:type="dxa"/>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50</w:t>
            </w:r>
          </w:p>
        </w:tc>
        <w:tc>
          <w:tcPr>
            <w:tcW w:w="1815"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widowControl/>
              <w:jc w:val="center"/>
              <w:textAlignment w:val="center"/>
              <w:rPr>
                <w:rFonts w:ascii="宋体" w:eastAsia="宋体" w:hAnsi="宋体" w:cs="宋体"/>
                <w:color w:val="000000"/>
                <w:sz w:val="24"/>
                <w:szCs w:val="24"/>
              </w:rPr>
            </w:pPr>
          </w:p>
        </w:tc>
        <w:tc>
          <w:tcPr>
            <w:tcW w:w="1890" w:type="dxa"/>
            <w:tcBorders>
              <w:top w:val="single" w:sz="4" w:space="0" w:color="000000"/>
              <w:left w:val="single" w:sz="4" w:space="0" w:color="000000"/>
              <w:bottom w:val="single" w:sz="4" w:space="0" w:color="000000"/>
              <w:right w:val="single" w:sz="4" w:space="0" w:color="000000"/>
            </w:tcBorders>
            <w:noWrap/>
            <w:vAlign w:val="center"/>
          </w:tcPr>
          <w:p w:rsidR="0074689C" w:rsidRDefault="0074689C">
            <w:pPr>
              <w:jc w:val="center"/>
              <w:rPr>
                <w:rFonts w:ascii="宋体" w:eastAsia="宋体" w:hAnsi="宋体" w:cs="宋体"/>
                <w:color w:val="000000"/>
                <w:sz w:val="24"/>
                <w:szCs w:val="24"/>
              </w:rPr>
            </w:pPr>
          </w:p>
        </w:tc>
      </w:tr>
      <w:tr w:rsidR="0074689C">
        <w:trPr>
          <w:trHeight w:val="425"/>
          <w:jc w:val="center"/>
        </w:trPr>
        <w:tc>
          <w:tcPr>
            <w:tcW w:w="14005" w:type="dxa"/>
            <w:gridSpan w:val="7"/>
            <w:tcBorders>
              <w:top w:val="single" w:sz="4" w:space="0" w:color="000000"/>
              <w:left w:val="single" w:sz="4" w:space="0" w:color="000000"/>
              <w:bottom w:val="single" w:sz="4" w:space="0" w:color="000000"/>
              <w:right w:val="single" w:sz="4" w:space="0" w:color="000000"/>
            </w:tcBorders>
            <w:noWrap/>
            <w:vAlign w:val="center"/>
          </w:tcPr>
          <w:p w:rsidR="0074689C" w:rsidRDefault="000E7442">
            <w:pPr>
              <w:widowControl/>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总计：       元</w:t>
            </w:r>
          </w:p>
        </w:tc>
      </w:tr>
    </w:tbl>
    <w:p w:rsidR="0074689C" w:rsidRDefault="000E7442">
      <w:pPr>
        <w:widowControl/>
        <w:spacing w:line="480" w:lineRule="exact"/>
        <w:ind w:firstLineChars="200" w:firstLine="562"/>
        <w:jc w:val="left"/>
        <w:rPr>
          <w:sz w:val="48"/>
          <w:szCs w:val="48"/>
        </w:rPr>
      </w:pPr>
      <w:r>
        <w:rPr>
          <w:rFonts w:hint="eastAsia"/>
          <w:b/>
          <w:bCs/>
          <w:sz w:val="28"/>
          <w:szCs w:val="28"/>
        </w:rPr>
        <w:t>附件一：</w:t>
      </w:r>
      <w:r>
        <w:rPr>
          <w:rFonts w:hint="eastAsia"/>
          <w:b/>
          <w:bCs/>
          <w:sz w:val="28"/>
          <w:szCs w:val="28"/>
        </w:rPr>
        <w:t xml:space="preserve">         </w:t>
      </w:r>
      <w:r>
        <w:rPr>
          <w:rFonts w:ascii="仿宋" w:eastAsia="仿宋" w:hAnsi="仿宋" w:cs="宋体" w:hint="eastAsia"/>
          <w:b/>
          <w:bCs/>
          <w:color w:val="333333"/>
          <w:kern w:val="0"/>
          <w:sz w:val="32"/>
          <w:szCs w:val="32"/>
        </w:rPr>
        <w:t>南昌航空大学2024年前湖校区智慧教室教学耗材采购清单报价表</w:t>
      </w:r>
    </w:p>
    <w:p w:rsidR="0074689C" w:rsidRDefault="0074689C">
      <w:pPr>
        <w:widowControl/>
        <w:jc w:val="left"/>
        <w:textAlignment w:val="center"/>
        <w:rPr>
          <w:rFonts w:ascii="宋体" w:eastAsia="宋体" w:hAnsi="宋体" w:cs="宋体"/>
          <w:color w:val="000000"/>
          <w:kern w:val="0"/>
          <w:sz w:val="24"/>
          <w:szCs w:val="24"/>
        </w:rPr>
      </w:pPr>
    </w:p>
    <w:p w:rsidR="0074689C" w:rsidRDefault="000E7442">
      <w:pPr>
        <w:widowControl/>
        <w:jc w:val="left"/>
        <w:textAlignment w:val="center"/>
        <w:rPr>
          <w:rFonts w:asciiTheme="minorEastAsia" w:hAnsiTheme="minorEastAsia"/>
          <w:sz w:val="28"/>
          <w:szCs w:val="28"/>
        </w:rPr>
        <w:sectPr w:rsidR="0074689C">
          <w:pgSz w:w="16838" w:h="11906" w:orient="landscape"/>
          <w:pgMar w:top="1800" w:right="1440" w:bottom="1800" w:left="1440" w:header="851" w:footer="992" w:gutter="0"/>
          <w:cols w:space="425"/>
          <w:docGrid w:type="lines" w:linePitch="312"/>
        </w:sectPr>
      </w:pPr>
      <w:r>
        <w:rPr>
          <w:rFonts w:ascii="宋体" w:eastAsia="宋体" w:hAnsi="宋体" w:cs="宋体" w:hint="eastAsia"/>
          <w:color w:val="000000"/>
          <w:kern w:val="0"/>
          <w:sz w:val="24"/>
          <w:szCs w:val="24"/>
        </w:rPr>
        <w:t>报价单位及公章：                                  联系人及电话：                          日期：   年   月   日</w:t>
      </w:r>
    </w:p>
    <w:p w:rsidR="0074689C" w:rsidRDefault="000E7442">
      <w:pPr>
        <w:rPr>
          <w:rFonts w:asciiTheme="minorEastAsia" w:hAnsiTheme="minorEastAsia"/>
          <w:b/>
          <w:sz w:val="28"/>
          <w:szCs w:val="28"/>
        </w:rPr>
      </w:pPr>
      <w:r>
        <w:rPr>
          <w:rFonts w:asciiTheme="minorEastAsia" w:hAnsiTheme="minorEastAsia" w:hint="eastAsia"/>
          <w:b/>
          <w:sz w:val="28"/>
          <w:szCs w:val="28"/>
        </w:rPr>
        <w:lastRenderedPageBreak/>
        <w:t>附件二：</w:t>
      </w:r>
    </w:p>
    <w:p w:rsidR="0074689C" w:rsidRDefault="000E7442">
      <w:pPr>
        <w:pStyle w:val="3"/>
        <w:adjustRightInd w:val="0"/>
        <w:snapToGrid w:val="0"/>
        <w:spacing w:before="0" w:after="0" w:line="360" w:lineRule="auto"/>
        <w:jc w:val="center"/>
        <w:rPr>
          <w:rFonts w:ascii="黑体" w:eastAsia="黑体" w:hAnsi="宋体"/>
          <w:color w:val="000000" w:themeColor="text1"/>
          <w:sz w:val="28"/>
          <w:szCs w:val="28"/>
        </w:rPr>
      </w:pPr>
      <w:bookmarkStart w:id="1" w:name="_Hlk90022952"/>
      <w:r>
        <w:rPr>
          <w:rFonts w:ascii="黑体" w:eastAsia="黑体" w:hAnsi="宋体" w:hint="eastAsia"/>
          <w:color w:val="000000" w:themeColor="text1"/>
          <w:sz w:val="28"/>
          <w:szCs w:val="28"/>
        </w:rPr>
        <w:t>法定代表人授权委托书</w:t>
      </w:r>
    </w:p>
    <w:p w:rsidR="0074689C" w:rsidRDefault="0074689C">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p>
    <w:p w:rsidR="0074689C" w:rsidRDefault="000E7442">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本人（姓名、职务）系 （</w:t>
      </w:r>
      <w:r>
        <w:rPr>
          <w:rFonts w:ascii="宋体" w:hAnsi="宋体" w:hint="eastAsia"/>
          <w:color w:val="000000" w:themeColor="text1"/>
          <w:szCs w:val="21"/>
        </w:rPr>
        <w:t>供应商</w:t>
      </w:r>
      <w:r>
        <w:rPr>
          <w:rFonts w:ascii="宋体" w:hAnsi="宋体" w:cs="宋体" w:hint="eastAsia"/>
          <w:color w:val="000000" w:themeColor="text1"/>
          <w:kern w:val="0"/>
          <w:szCs w:val="21"/>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rPr>
        <w:t>）</w:t>
      </w:r>
      <w:r>
        <w:rPr>
          <w:rFonts w:ascii="宋体" w:hAnsi="宋体" w:cs="宋体" w:hint="eastAsia"/>
          <w:color w:val="000000" w:themeColor="text1"/>
          <w:kern w:val="0"/>
          <w:szCs w:val="21"/>
        </w:rPr>
        <w:t>（项目编号）响应文件、签订合同和处理有关事宜，其法律后果由我方承担。</w:t>
      </w:r>
    </w:p>
    <w:p w:rsidR="0074689C" w:rsidRDefault="000E7442">
      <w:pPr>
        <w:autoSpaceDE w:val="0"/>
        <w:autoSpaceDN w:val="0"/>
        <w:adjustRightInd w:val="0"/>
        <w:snapToGrid w:val="0"/>
        <w:spacing w:line="360" w:lineRule="auto"/>
        <w:ind w:firstLineChars="200" w:firstLine="420"/>
        <w:jc w:val="left"/>
        <w:rPr>
          <w:rFonts w:ascii="宋体" w:hAnsi="宋体" w:cs="宋体"/>
          <w:color w:val="000000" w:themeColor="text1"/>
          <w:kern w:val="0"/>
          <w:szCs w:val="21"/>
        </w:rPr>
      </w:pPr>
      <w:r>
        <w:rPr>
          <w:rFonts w:ascii="宋体" w:hAnsi="宋体" w:cs="宋体" w:hint="eastAsia"/>
          <w:color w:val="000000" w:themeColor="text1"/>
          <w:kern w:val="0"/>
          <w:szCs w:val="21"/>
        </w:rPr>
        <w:t>委托期限：                   。</w:t>
      </w:r>
    </w:p>
    <w:p w:rsidR="0074689C" w:rsidRDefault="000E7442">
      <w:pPr>
        <w:adjustRightInd w:val="0"/>
        <w:snapToGrid w:val="0"/>
        <w:spacing w:line="360" w:lineRule="auto"/>
        <w:ind w:firstLine="435"/>
        <w:rPr>
          <w:rFonts w:ascii="宋体" w:hAnsi="宋体" w:cs="宋体"/>
          <w:color w:val="000000" w:themeColor="text1"/>
          <w:kern w:val="0"/>
          <w:szCs w:val="21"/>
        </w:rPr>
      </w:pPr>
      <w:r>
        <w:rPr>
          <w:rFonts w:ascii="宋体" w:hAnsi="宋体" w:cs="宋体" w:hint="eastAsia"/>
          <w:color w:val="000000" w:themeColor="text1"/>
          <w:kern w:val="0"/>
          <w:szCs w:val="21"/>
        </w:rPr>
        <w:t>代理人无转委托权。</w:t>
      </w:r>
    </w:p>
    <w:p w:rsidR="0074689C" w:rsidRDefault="000E7442">
      <w:pPr>
        <w:adjustRightInd w:val="0"/>
        <w:snapToGrid w:val="0"/>
        <w:spacing w:line="360" w:lineRule="auto"/>
        <w:ind w:firstLine="435"/>
        <w:rPr>
          <w:rFonts w:ascii="宋体" w:hAnsi="宋体"/>
          <w:color w:val="000000" w:themeColor="text1"/>
          <w:szCs w:val="21"/>
        </w:rPr>
      </w:pPr>
      <w:r>
        <w:rPr>
          <w:rFonts w:ascii="宋体" w:hAnsi="宋体" w:hint="eastAsia"/>
          <w:color w:val="000000" w:themeColor="text1"/>
          <w:szCs w:val="21"/>
        </w:rPr>
        <w:t>本授权书于年月日签字生效，特此声明。</w:t>
      </w:r>
    </w:p>
    <w:p w:rsidR="0074689C" w:rsidRDefault="0074689C">
      <w:pPr>
        <w:pStyle w:val="a3"/>
        <w:rPr>
          <w:rFonts w:ascii="宋体" w:hAnsi="宋体"/>
          <w:color w:val="000000" w:themeColor="text1"/>
        </w:rPr>
      </w:pPr>
    </w:p>
    <w:p w:rsidR="0074689C" w:rsidRDefault="0074689C">
      <w:pPr>
        <w:rPr>
          <w:color w:val="000000" w:themeColor="text1"/>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74689C">
        <w:trPr>
          <w:trHeight w:val="2526"/>
        </w:trPr>
        <w:tc>
          <w:tcPr>
            <w:tcW w:w="8278" w:type="dxa"/>
            <w:shd w:val="clear" w:color="auto" w:fill="auto"/>
            <w:vAlign w:val="center"/>
          </w:tcPr>
          <w:p w:rsidR="0074689C" w:rsidRDefault="0074689C">
            <w:pPr>
              <w:adjustRightInd w:val="0"/>
              <w:snapToGrid w:val="0"/>
              <w:spacing w:line="360" w:lineRule="auto"/>
              <w:rPr>
                <w:rFonts w:ascii="宋体" w:hAnsi="宋体"/>
                <w:color w:val="000000" w:themeColor="text1"/>
                <w:szCs w:val="21"/>
              </w:rPr>
            </w:pPr>
          </w:p>
          <w:p w:rsidR="0074689C" w:rsidRDefault="000E7442">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法定代表人身份证（正面、反面）复印件</w:t>
            </w:r>
          </w:p>
        </w:tc>
      </w:tr>
      <w:tr w:rsidR="0074689C">
        <w:trPr>
          <w:trHeight w:val="2526"/>
        </w:trPr>
        <w:tc>
          <w:tcPr>
            <w:tcW w:w="8278" w:type="dxa"/>
            <w:shd w:val="clear" w:color="auto" w:fill="auto"/>
            <w:vAlign w:val="center"/>
          </w:tcPr>
          <w:p w:rsidR="0074689C" w:rsidRDefault="000E7442">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委托代理人身份证（正面、反面）复印件</w:t>
            </w:r>
          </w:p>
        </w:tc>
      </w:tr>
    </w:tbl>
    <w:p w:rsidR="0074689C" w:rsidRDefault="0074689C">
      <w:pPr>
        <w:adjustRightInd w:val="0"/>
        <w:snapToGrid w:val="0"/>
        <w:spacing w:line="360" w:lineRule="auto"/>
        <w:ind w:firstLineChars="200" w:firstLine="420"/>
        <w:rPr>
          <w:rFonts w:ascii="宋体" w:hAnsi="宋体"/>
          <w:color w:val="000000" w:themeColor="text1"/>
          <w:szCs w:val="21"/>
        </w:rPr>
      </w:pPr>
    </w:p>
    <w:p w:rsidR="0074689C" w:rsidRDefault="0074689C">
      <w:pPr>
        <w:adjustRightInd w:val="0"/>
        <w:snapToGrid w:val="0"/>
        <w:spacing w:line="360" w:lineRule="auto"/>
        <w:ind w:firstLineChars="200" w:firstLine="420"/>
        <w:rPr>
          <w:rFonts w:ascii="宋体" w:hAnsi="宋体"/>
          <w:color w:val="000000" w:themeColor="text1"/>
          <w:szCs w:val="21"/>
        </w:rPr>
      </w:pPr>
    </w:p>
    <w:p w:rsidR="0074689C" w:rsidRDefault="000E7442">
      <w:pPr>
        <w:adjustRightInd w:val="0"/>
        <w:snapToGrid w:val="0"/>
        <w:spacing w:line="360" w:lineRule="auto"/>
        <w:rPr>
          <w:rFonts w:ascii="宋体" w:hAnsi="宋体"/>
          <w:color w:val="000000" w:themeColor="text1"/>
          <w:szCs w:val="21"/>
        </w:rPr>
      </w:pPr>
      <w:r>
        <w:rPr>
          <w:rFonts w:ascii="宋体" w:hAnsi="宋体" w:hint="eastAsia"/>
          <w:color w:val="000000" w:themeColor="text1"/>
          <w:szCs w:val="21"/>
        </w:rPr>
        <w:t>供应商名称（盖单位章）：</w:t>
      </w:r>
    </w:p>
    <w:p w:rsidR="0074689C" w:rsidRDefault="000E7442">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lastRenderedPageBreak/>
        <w:t>法定代表人（签字或盖章）：</w:t>
      </w:r>
    </w:p>
    <w:p w:rsidR="0074689C" w:rsidRDefault="000E7442">
      <w:pPr>
        <w:adjustRightInd w:val="0"/>
        <w:snapToGrid w:val="0"/>
        <w:spacing w:line="360" w:lineRule="auto"/>
        <w:ind w:right="420"/>
        <w:rPr>
          <w:rFonts w:ascii="宋体" w:hAnsi="宋体"/>
          <w:color w:val="000000" w:themeColor="text1"/>
          <w:szCs w:val="21"/>
        </w:rPr>
      </w:pPr>
      <w:r>
        <w:rPr>
          <w:rFonts w:ascii="宋体" w:hAnsi="宋体" w:hint="eastAsia"/>
          <w:color w:val="000000" w:themeColor="text1"/>
          <w:szCs w:val="21"/>
        </w:rPr>
        <w:t>委托代理人（签字）：</w:t>
      </w:r>
    </w:p>
    <w:p w:rsidR="0074689C" w:rsidRDefault="000E7442">
      <w:pPr>
        <w:adjustRightInd w:val="0"/>
        <w:snapToGrid w:val="0"/>
        <w:spacing w:line="360" w:lineRule="auto"/>
        <w:ind w:right="420"/>
        <w:rPr>
          <w:rFonts w:ascii="宋体" w:hAnsi="宋体"/>
          <w:color w:val="000000" w:themeColor="text1"/>
          <w:szCs w:val="21"/>
        </w:rPr>
      </w:pPr>
      <w:r>
        <w:rPr>
          <w:rFonts w:asciiTheme="minorEastAsia" w:hAnsiTheme="minorEastAsia" w:cs="宋体" w:hint="eastAsia"/>
          <w:color w:val="000000" w:themeColor="text1"/>
          <w:szCs w:val="21"/>
        </w:rPr>
        <w:t xml:space="preserve">日期：  </w:t>
      </w:r>
      <w:r>
        <w:rPr>
          <w:rFonts w:ascii="宋体" w:hAnsi="宋体" w:hint="eastAsia"/>
          <w:color w:val="000000" w:themeColor="text1"/>
          <w:szCs w:val="21"/>
        </w:rPr>
        <w:t>年  月   日</w:t>
      </w:r>
    </w:p>
    <w:p w:rsidR="0074689C" w:rsidRDefault="0074689C">
      <w:pPr>
        <w:rPr>
          <w:rFonts w:ascii="宋体" w:hAnsi="宋体" w:cs="宋体"/>
        </w:rPr>
      </w:pPr>
    </w:p>
    <w:p w:rsidR="0074689C" w:rsidRDefault="0074689C">
      <w:pPr>
        <w:rPr>
          <w:rFonts w:ascii="宋体" w:hAnsi="宋体" w:cs="宋体"/>
        </w:rPr>
      </w:pPr>
    </w:p>
    <w:p w:rsidR="0074689C" w:rsidRDefault="0074689C">
      <w:pPr>
        <w:rPr>
          <w:rFonts w:ascii="宋体" w:hAnsi="宋体" w:cs="宋体"/>
        </w:rPr>
      </w:pPr>
    </w:p>
    <w:p w:rsidR="0074689C" w:rsidRDefault="0074689C">
      <w:pPr>
        <w:rPr>
          <w:rFonts w:ascii="宋体" w:hAnsi="宋体" w:cs="宋体"/>
        </w:rPr>
      </w:pPr>
    </w:p>
    <w:p w:rsidR="0074689C" w:rsidRDefault="0074689C">
      <w:pPr>
        <w:rPr>
          <w:rFonts w:ascii="宋体" w:hAnsi="宋体" w:cs="宋体"/>
        </w:rPr>
      </w:pPr>
    </w:p>
    <w:p w:rsidR="0074689C" w:rsidRDefault="000E7442">
      <w:pPr>
        <w:ind w:firstLineChars="100" w:firstLine="281"/>
        <w:rPr>
          <w:rFonts w:asciiTheme="minorEastAsia" w:hAnsiTheme="minorEastAsia"/>
          <w:b/>
          <w:sz w:val="28"/>
          <w:szCs w:val="28"/>
        </w:rPr>
      </w:pPr>
      <w:r>
        <w:rPr>
          <w:rFonts w:asciiTheme="minorEastAsia" w:hAnsiTheme="minorEastAsia" w:hint="eastAsia"/>
          <w:b/>
          <w:sz w:val="28"/>
          <w:szCs w:val="28"/>
        </w:rPr>
        <w:t>附件三：</w:t>
      </w:r>
    </w:p>
    <w:p w:rsidR="0074689C" w:rsidRDefault="0074689C">
      <w:pPr>
        <w:rPr>
          <w:rFonts w:ascii="宋体" w:hAnsi="宋体" w:cs="宋体"/>
        </w:rPr>
      </w:pPr>
    </w:p>
    <w:p w:rsidR="0074689C" w:rsidRDefault="0074689C">
      <w:pPr>
        <w:rPr>
          <w:rFonts w:ascii="宋体" w:hAnsi="宋体" w:cs="宋体"/>
        </w:rPr>
      </w:pPr>
    </w:p>
    <w:p w:rsidR="0074689C" w:rsidRDefault="0074689C">
      <w:pPr>
        <w:rPr>
          <w:rFonts w:ascii="宋体" w:hAnsi="宋体" w:cs="宋体"/>
        </w:rPr>
      </w:pPr>
    </w:p>
    <w:p w:rsidR="0074689C" w:rsidRDefault="000E7442">
      <w:pPr>
        <w:jc w:val="center"/>
        <w:rPr>
          <w:rFonts w:asciiTheme="minorEastAsia" w:hAnsiTheme="minorEastAsia"/>
          <w:b/>
          <w:sz w:val="28"/>
          <w:szCs w:val="28"/>
        </w:rPr>
      </w:pPr>
      <w:r>
        <w:rPr>
          <w:rFonts w:hint="eastAsia"/>
          <w:b/>
          <w:bCs/>
          <w:w w:val="95"/>
          <w:sz w:val="32"/>
          <w:szCs w:val="32"/>
        </w:rPr>
        <w:t>履行本项目能力的承诺函</w:t>
      </w:r>
      <w:bookmarkEnd w:id="1"/>
    </w:p>
    <w:p w:rsidR="0074689C" w:rsidRDefault="0074689C">
      <w:pPr>
        <w:pStyle w:val="a3"/>
        <w:kinsoku w:val="0"/>
        <w:overflowPunct w:val="0"/>
        <w:spacing w:before="11"/>
        <w:rPr>
          <w:b/>
          <w:bCs/>
          <w:sz w:val="44"/>
          <w:szCs w:val="44"/>
        </w:rPr>
      </w:pPr>
    </w:p>
    <w:p w:rsidR="0074689C" w:rsidRDefault="000E7442">
      <w:pPr>
        <w:spacing w:line="360" w:lineRule="auto"/>
        <w:rPr>
          <w:rFonts w:ascii="宋体" w:hAnsi="宋体"/>
          <w:b/>
          <w:sz w:val="28"/>
          <w:szCs w:val="28"/>
        </w:rPr>
      </w:pPr>
      <w:r>
        <w:rPr>
          <w:rFonts w:ascii="宋体" w:hAnsi="宋体" w:hint="eastAsia"/>
          <w:b/>
          <w:sz w:val="28"/>
          <w:szCs w:val="28"/>
        </w:rPr>
        <w:t>致：</w:t>
      </w:r>
      <w:r>
        <w:rPr>
          <w:rFonts w:ascii="宋体" w:hAnsi="宋体" w:hint="eastAsia"/>
          <w:b/>
          <w:bCs/>
          <w:sz w:val="28"/>
          <w:szCs w:val="28"/>
        </w:rPr>
        <w:t>南昌航空大学</w:t>
      </w:r>
    </w:p>
    <w:p w:rsidR="0074689C" w:rsidRDefault="0074689C">
      <w:pPr>
        <w:pStyle w:val="a3"/>
        <w:kinsoku w:val="0"/>
        <w:overflowPunct w:val="0"/>
        <w:rPr>
          <w:b/>
          <w:bCs/>
        </w:rPr>
      </w:pPr>
    </w:p>
    <w:p w:rsidR="0074689C" w:rsidRDefault="000E7442">
      <w:pPr>
        <w:spacing w:line="360" w:lineRule="auto"/>
        <w:ind w:firstLine="480"/>
        <w:rPr>
          <w:rFonts w:ascii="宋体" w:hAnsi="宋体"/>
          <w:sz w:val="24"/>
        </w:rPr>
      </w:pPr>
      <w:r>
        <w:rPr>
          <w:rFonts w:ascii="宋体" w:hAnsi="宋体" w:hint="eastAsia"/>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rsidR="0074689C" w:rsidRDefault="000E7442">
      <w:pPr>
        <w:spacing w:line="360" w:lineRule="auto"/>
        <w:ind w:firstLine="480"/>
        <w:rPr>
          <w:rFonts w:ascii="宋体" w:hAnsi="宋体"/>
          <w:sz w:val="24"/>
        </w:rPr>
      </w:pPr>
      <w:r>
        <w:rPr>
          <w:rFonts w:ascii="宋体" w:hAnsi="宋体" w:hint="eastAsia"/>
          <w:sz w:val="24"/>
        </w:rPr>
        <w:t>特此承诺！</w:t>
      </w:r>
    </w:p>
    <w:p w:rsidR="0074689C" w:rsidRDefault="0074689C">
      <w:pPr>
        <w:pStyle w:val="a3"/>
        <w:kinsoku w:val="0"/>
        <w:overflowPunct w:val="0"/>
      </w:pPr>
    </w:p>
    <w:p w:rsidR="0074689C" w:rsidRDefault="0074689C">
      <w:pPr>
        <w:spacing w:line="360" w:lineRule="auto"/>
        <w:rPr>
          <w:rFonts w:ascii="宋体" w:hAnsi="宋体"/>
          <w:sz w:val="24"/>
          <w:szCs w:val="24"/>
        </w:rPr>
      </w:pPr>
    </w:p>
    <w:p w:rsidR="0074689C" w:rsidRDefault="000E7442">
      <w:pPr>
        <w:spacing w:line="440" w:lineRule="exact"/>
        <w:rPr>
          <w:rFonts w:ascii="宋体" w:hAnsi="宋体"/>
          <w:sz w:val="24"/>
          <w:szCs w:val="24"/>
        </w:rPr>
      </w:pPr>
      <w:r>
        <w:rPr>
          <w:rFonts w:ascii="宋体" w:hAnsi="宋体" w:hint="eastAsia"/>
          <w:sz w:val="24"/>
          <w:szCs w:val="24"/>
        </w:rPr>
        <w:t>供应商</w:t>
      </w:r>
      <w:r>
        <w:rPr>
          <w:rFonts w:hint="eastAsia"/>
          <w:snapToGrid w:val="0"/>
          <w:kern w:val="0"/>
          <w:sz w:val="24"/>
          <w:szCs w:val="24"/>
        </w:rPr>
        <w:t>名称（盖章）：</w:t>
      </w:r>
      <w:r>
        <w:rPr>
          <w:rFonts w:ascii="宋体" w:hAnsi="宋体" w:hint="eastAsia"/>
          <w:sz w:val="24"/>
          <w:szCs w:val="24"/>
          <w:u w:val="single"/>
        </w:rPr>
        <w:t xml:space="preserve">                       </w:t>
      </w:r>
    </w:p>
    <w:p w:rsidR="0074689C" w:rsidRDefault="0074689C">
      <w:pPr>
        <w:spacing w:before="120" w:line="500" w:lineRule="exact"/>
        <w:rPr>
          <w:rFonts w:ascii="宋体" w:hAnsi="宋体"/>
          <w:sz w:val="24"/>
          <w:szCs w:val="24"/>
          <w:u w:val="single"/>
        </w:rPr>
      </w:pPr>
    </w:p>
    <w:p w:rsidR="0074689C" w:rsidRDefault="0074689C">
      <w:pPr>
        <w:spacing w:before="120" w:line="500" w:lineRule="exact"/>
        <w:rPr>
          <w:rFonts w:ascii="宋体" w:hAnsi="宋体"/>
          <w:sz w:val="24"/>
          <w:szCs w:val="24"/>
          <w:u w:val="single"/>
        </w:rPr>
      </w:pPr>
    </w:p>
    <w:p w:rsidR="0074689C" w:rsidRDefault="000E7442">
      <w:pPr>
        <w:jc w:val="right"/>
        <w:rPr>
          <w:rFonts w:asciiTheme="minorEastAsia" w:hAnsiTheme="minorEastAsia"/>
          <w:b/>
          <w:sz w:val="28"/>
          <w:szCs w:val="28"/>
        </w:rPr>
      </w:pPr>
      <w:r>
        <w:rPr>
          <w:rFonts w:ascii="宋体" w:hAnsi="宋体" w:hint="eastAsia"/>
          <w:sz w:val="24"/>
          <w:szCs w:val="24"/>
        </w:rPr>
        <w:t>日期：    年      月     日</w:t>
      </w:r>
    </w:p>
    <w:sectPr w:rsidR="0074689C" w:rsidSect="007468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BF" w:rsidRDefault="00A55EBF" w:rsidP="00804C3A">
      <w:r>
        <w:separator/>
      </w:r>
    </w:p>
  </w:endnote>
  <w:endnote w:type="continuationSeparator" w:id="0">
    <w:p w:rsidR="00A55EBF" w:rsidRDefault="00A55EBF" w:rsidP="0080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宋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BF" w:rsidRDefault="00A55EBF" w:rsidP="00804C3A">
      <w:r>
        <w:separator/>
      </w:r>
    </w:p>
  </w:footnote>
  <w:footnote w:type="continuationSeparator" w:id="0">
    <w:p w:rsidR="00A55EBF" w:rsidRDefault="00A55EBF" w:rsidP="00804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wNmU0YzUwNjBiNzIyNTYzZWIwMDAwYjQ5ZDVlODYifQ=="/>
  </w:docVars>
  <w:rsids>
    <w:rsidRoot w:val="00172A27"/>
    <w:rsid w:val="00000809"/>
    <w:rsid w:val="000017B6"/>
    <w:rsid w:val="000404D7"/>
    <w:rsid w:val="00054368"/>
    <w:rsid w:val="00097F86"/>
    <w:rsid w:val="000B3168"/>
    <w:rsid w:val="000E7442"/>
    <w:rsid w:val="0016180C"/>
    <w:rsid w:val="00170434"/>
    <w:rsid w:val="00172A27"/>
    <w:rsid w:val="00173860"/>
    <w:rsid w:val="00182BFD"/>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2419"/>
    <w:rsid w:val="003D3094"/>
    <w:rsid w:val="00431FF6"/>
    <w:rsid w:val="00443289"/>
    <w:rsid w:val="00445523"/>
    <w:rsid w:val="004713DB"/>
    <w:rsid w:val="00477EA3"/>
    <w:rsid w:val="004A5AE7"/>
    <w:rsid w:val="004E55E2"/>
    <w:rsid w:val="004F7D26"/>
    <w:rsid w:val="00500F37"/>
    <w:rsid w:val="00520666"/>
    <w:rsid w:val="005E7E04"/>
    <w:rsid w:val="00605B78"/>
    <w:rsid w:val="006400D1"/>
    <w:rsid w:val="00643206"/>
    <w:rsid w:val="0064665A"/>
    <w:rsid w:val="006534CA"/>
    <w:rsid w:val="006A4FBF"/>
    <w:rsid w:val="00700959"/>
    <w:rsid w:val="0073342C"/>
    <w:rsid w:val="0073465D"/>
    <w:rsid w:val="0074689C"/>
    <w:rsid w:val="007A3596"/>
    <w:rsid w:val="007D604D"/>
    <w:rsid w:val="007E4A99"/>
    <w:rsid w:val="007F4EE9"/>
    <w:rsid w:val="00804C3A"/>
    <w:rsid w:val="0081016F"/>
    <w:rsid w:val="00847383"/>
    <w:rsid w:val="00850FC1"/>
    <w:rsid w:val="00851EE3"/>
    <w:rsid w:val="008A5FBA"/>
    <w:rsid w:val="008B1623"/>
    <w:rsid w:val="009149E2"/>
    <w:rsid w:val="009378F3"/>
    <w:rsid w:val="00940568"/>
    <w:rsid w:val="009556E2"/>
    <w:rsid w:val="00980021"/>
    <w:rsid w:val="009802F0"/>
    <w:rsid w:val="00984F7E"/>
    <w:rsid w:val="009C4596"/>
    <w:rsid w:val="009D2E13"/>
    <w:rsid w:val="009D72B4"/>
    <w:rsid w:val="009E2702"/>
    <w:rsid w:val="009F62BC"/>
    <w:rsid w:val="00A11EBB"/>
    <w:rsid w:val="00A12294"/>
    <w:rsid w:val="00A172B5"/>
    <w:rsid w:val="00A502EB"/>
    <w:rsid w:val="00A55EBF"/>
    <w:rsid w:val="00A63053"/>
    <w:rsid w:val="00A85B8B"/>
    <w:rsid w:val="00AA5AB7"/>
    <w:rsid w:val="00AC7451"/>
    <w:rsid w:val="00AE11A4"/>
    <w:rsid w:val="00B12973"/>
    <w:rsid w:val="00B23A12"/>
    <w:rsid w:val="00B463DA"/>
    <w:rsid w:val="00B56122"/>
    <w:rsid w:val="00BA0303"/>
    <w:rsid w:val="00BE2CC5"/>
    <w:rsid w:val="00C410D3"/>
    <w:rsid w:val="00C664EF"/>
    <w:rsid w:val="00C6791E"/>
    <w:rsid w:val="00D35FC8"/>
    <w:rsid w:val="00D50A93"/>
    <w:rsid w:val="00D54276"/>
    <w:rsid w:val="00D7103E"/>
    <w:rsid w:val="00D71132"/>
    <w:rsid w:val="00DB1D66"/>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73093"/>
    <w:rsid w:val="00F85903"/>
    <w:rsid w:val="00F859BB"/>
    <w:rsid w:val="00FC3A93"/>
    <w:rsid w:val="00FD2B9E"/>
    <w:rsid w:val="01832638"/>
    <w:rsid w:val="01927AB2"/>
    <w:rsid w:val="0237529F"/>
    <w:rsid w:val="051605D8"/>
    <w:rsid w:val="05C649D9"/>
    <w:rsid w:val="060748B0"/>
    <w:rsid w:val="0926010A"/>
    <w:rsid w:val="09AA65FC"/>
    <w:rsid w:val="0A7930A3"/>
    <w:rsid w:val="0C2F19F0"/>
    <w:rsid w:val="0C586A2C"/>
    <w:rsid w:val="0D012C88"/>
    <w:rsid w:val="0E8F042C"/>
    <w:rsid w:val="123C6BED"/>
    <w:rsid w:val="125271C5"/>
    <w:rsid w:val="12C80B4E"/>
    <w:rsid w:val="144B2F2E"/>
    <w:rsid w:val="155E78B4"/>
    <w:rsid w:val="1DAC161D"/>
    <w:rsid w:val="1DFC274A"/>
    <w:rsid w:val="20090A1D"/>
    <w:rsid w:val="219E1088"/>
    <w:rsid w:val="22874B73"/>
    <w:rsid w:val="23127B27"/>
    <w:rsid w:val="26CB70E7"/>
    <w:rsid w:val="27E40FE2"/>
    <w:rsid w:val="30FB7E01"/>
    <w:rsid w:val="31AD1421"/>
    <w:rsid w:val="324644EF"/>
    <w:rsid w:val="353C420B"/>
    <w:rsid w:val="39636921"/>
    <w:rsid w:val="3ACF13D2"/>
    <w:rsid w:val="3CD613E9"/>
    <w:rsid w:val="3DA73FF4"/>
    <w:rsid w:val="4045770C"/>
    <w:rsid w:val="42200C9B"/>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3D538F9"/>
    <w:rsid w:val="64B17EC2"/>
    <w:rsid w:val="66563102"/>
    <w:rsid w:val="673772EE"/>
    <w:rsid w:val="6CBA7B30"/>
    <w:rsid w:val="6D7D153D"/>
    <w:rsid w:val="6E2C6A28"/>
    <w:rsid w:val="6E602011"/>
    <w:rsid w:val="6F665DBB"/>
    <w:rsid w:val="71A87F57"/>
    <w:rsid w:val="724742D5"/>
    <w:rsid w:val="73F231D7"/>
    <w:rsid w:val="74876AE4"/>
    <w:rsid w:val="7C611D76"/>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237A9E-167E-4A73-854C-04ACA3F6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4689C"/>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74689C"/>
    <w:pPr>
      <w:keepNext/>
      <w:keepLines/>
      <w:spacing w:before="260" w:after="260" w:line="416" w:lineRule="auto"/>
      <w:outlineLvl w:val="1"/>
    </w:pPr>
    <w:rPr>
      <w:rFonts w:ascii="Cambria" w:eastAsia="宋体" w:hAnsi="Cambria"/>
      <w:b/>
      <w:bCs/>
      <w:sz w:val="32"/>
      <w:szCs w:val="32"/>
    </w:rPr>
  </w:style>
  <w:style w:type="paragraph" w:styleId="3">
    <w:name w:val="heading 3"/>
    <w:basedOn w:val="a"/>
    <w:next w:val="a"/>
    <w:link w:val="3Char"/>
    <w:autoRedefine/>
    <w:qFormat/>
    <w:rsid w:val="0074689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74689C"/>
    <w:pPr>
      <w:spacing w:after="120"/>
    </w:pPr>
    <w:rPr>
      <w:rFonts w:ascii="Times New Roman" w:eastAsia="宋体" w:hAnsi="Times New Roman" w:cs="Times New Roman"/>
      <w:szCs w:val="21"/>
    </w:rPr>
  </w:style>
  <w:style w:type="paragraph" w:styleId="a4">
    <w:name w:val="footer"/>
    <w:basedOn w:val="a"/>
    <w:autoRedefine/>
    <w:qFormat/>
    <w:rsid w:val="0074689C"/>
    <w:pPr>
      <w:tabs>
        <w:tab w:val="center" w:pos="4153"/>
        <w:tab w:val="right" w:pos="8306"/>
      </w:tabs>
      <w:snapToGrid w:val="0"/>
      <w:jc w:val="left"/>
    </w:pPr>
    <w:rPr>
      <w:sz w:val="18"/>
    </w:rPr>
  </w:style>
  <w:style w:type="paragraph" w:styleId="a5">
    <w:name w:val="header"/>
    <w:basedOn w:val="a"/>
    <w:autoRedefine/>
    <w:qFormat/>
    <w:rsid w:val="007468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74689C"/>
    <w:pPr>
      <w:spacing w:before="100" w:beforeAutospacing="1" w:after="100" w:afterAutospacing="1"/>
      <w:jc w:val="left"/>
    </w:pPr>
    <w:rPr>
      <w:rFonts w:ascii="Times New Roman" w:eastAsia="宋体" w:hAnsi="Times New Roman" w:cs="Times New Roman"/>
      <w:kern w:val="0"/>
      <w:sz w:val="24"/>
      <w:szCs w:val="24"/>
    </w:rPr>
  </w:style>
  <w:style w:type="table" w:styleId="a7">
    <w:name w:val="Table Grid"/>
    <w:basedOn w:val="a1"/>
    <w:uiPriority w:val="39"/>
    <w:qFormat/>
    <w:rsid w:val="00746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qFormat/>
    <w:rsid w:val="0074689C"/>
    <w:rPr>
      <w:b/>
      <w:bCs/>
      <w:kern w:val="2"/>
      <w:sz w:val="32"/>
      <w:szCs w:val="32"/>
    </w:rPr>
  </w:style>
  <w:style w:type="character" w:customStyle="1" w:styleId="Char">
    <w:name w:val="正文文本 Char"/>
    <w:basedOn w:val="a0"/>
    <w:link w:val="a3"/>
    <w:rsid w:val="0074689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Lenovo</cp:lastModifiedBy>
  <cp:revision>2</cp:revision>
  <cp:lastPrinted>2024-01-04T06:15:00Z</cp:lastPrinted>
  <dcterms:created xsi:type="dcterms:W3CDTF">2024-07-19T03:23:00Z</dcterms:created>
  <dcterms:modified xsi:type="dcterms:W3CDTF">2024-07-19T03:23:00Z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C16C4D2DC6B847399163F67CD1656766_13</vt:lpwstr>
  </property>
</Properties>
</file>