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0015" w14:textId="77777777" w:rsidR="009A537B" w:rsidRDefault="00000000">
      <w:pPr>
        <w:jc w:val="center"/>
        <w:rPr>
          <w:rFonts w:ascii="仿宋" w:eastAsia="仿宋" w:hAnsi="仿宋" w:hint="eastAsia"/>
          <w:b/>
          <w:bCs/>
          <w:sz w:val="32"/>
          <w:szCs w:val="32"/>
        </w:rPr>
      </w:pPr>
      <w:r>
        <w:rPr>
          <w:rFonts w:ascii="仿宋" w:eastAsia="仿宋" w:hAnsi="仿宋" w:hint="eastAsia"/>
          <w:b/>
          <w:bCs/>
          <w:sz w:val="44"/>
          <w:szCs w:val="44"/>
        </w:rPr>
        <w:t xml:space="preserve"> </w:t>
      </w:r>
      <w:r>
        <w:rPr>
          <w:rFonts w:ascii="黑体" w:eastAsia="黑体" w:hAnsi="黑体" w:hint="eastAsia"/>
          <w:sz w:val="32"/>
          <w:szCs w:val="32"/>
        </w:rPr>
        <w:t>南昌航空大学2024年前湖校区孝彭书院室外非机动车停车棚制安工程公告</w:t>
      </w:r>
    </w:p>
    <w:p w14:paraId="58635CB7" w14:textId="77777777" w:rsidR="009A537B"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南昌航空大学后勤处就“南昌航空大学2024年前湖校区孝彭书院室外非机动车停车棚制安工程”采用公开竞价方式采购,现请符合资格的施工企业参与该项目的竞标。</w:t>
      </w:r>
    </w:p>
    <w:p w14:paraId="371AF0E9" w14:textId="77777777" w:rsidR="009A537B" w:rsidRDefault="00000000">
      <w:pPr>
        <w:spacing w:line="360" w:lineRule="auto"/>
        <w:ind w:firstLineChars="100" w:firstLine="301"/>
        <w:rPr>
          <w:rFonts w:ascii="仿宋" w:eastAsia="仿宋" w:hAnsi="仿宋" w:cs="宋体" w:hint="eastAsia"/>
          <w:color w:val="333333"/>
          <w:kern w:val="0"/>
          <w:sz w:val="30"/>
          <w:szCs w:val="30"/>
        </w:rPr>
      </w:pPr>
      <w:r>
        <w:rPr>
          <w:rFonts w:ascii="仿宋" w:eastAsia="仿宋" w:hAnsi="仿宋" w:cs="宋体" w:hint="eastAsia"/>
          <w:b/>
          <w:bCs/>
          <w:color w:val="333333"/>
          <w:kern w:val="0"/>
          <w:sz w:val="30"/>
          <w:szCs w:val="30"/>
        </w:rPr>
        <w:t>一、采购须知</w:t>
      </w:r>
    </w:p>
    <w:p w14:paraId="01B681FF" w14:textId="77777777" w:rsidR="009A537B" w:rsidRDefault="00000000">
      <w:pPr>
        <w:widowControl/>
        <w:spacing w:line="480" w:lineRule="exact"/>
        <w:ind w:leftChars="284" w:left="596"/>
        <w:jc w:val="left"/>
        <w:rPr>
          <w:rFonts w:ascii="仿宋" w:eastAsia="仿宋" w:hAnsi="仿宋" w:cs="仿宋" w:hint="eastAsia"/>
          <w:sz w:val="30"/>
          <w:szCs w:val="30"/>
        </w:rPr>
      </w:pPr>
      <w:r>
        <w:rPr>
          <w:rFonts w:ascii="仿宋" w:eastAsia="仿宋" w:hAnsi="仿宋" w:cs="仿宋" w:hint="eastAsia"/>
          <w:color w:val="333333"/>
          <w:kern w:val="0"/>
          <w:sz w:val="30"/>
          <w:szCs w:val="30"/>
        </w:rPr>
        <w:t>1、项</w:t>
      </w:r>
      <w:r>
        <w:rPr>
          <w:rFonts w:ascii="仿宋" w:eastAsia="仿宋" w:hAnsi="仿宋" w:cs="宋体" w:hint="eastAsia"/>
          <w:color w:val="333333"/>
          <w:kern w:val="0"/>
          <w:sz w:val="30"/>
          <w:szCs w:val="30"/>
        </w:rPr>
        <w:t>目名称：</w:t>
      </w:r>
      <w:r>
        <w:rPr>
          <w:rFonts w:ascii="仿宋" w:eastAsia="仿宋" w:hAnsi="仿宋" w:cs="仿宋" w:hint="eastAsia"/>
          <w:sz w:val="30"/>
          <w:szCs w:val="30"/>
        </w:rPr>
        <w:t>南昌航空大学2024年前湖校区孝彭书院室外非机动车停车棚制安工程</w:t>
      </w:r>
    </w:p>
    <w:p w14:paraId="10C48DF9" w14:textId="77777777" w:rsidR="009A537B" w:rsidRDefault="00000000">
      <w:pPr>
        <w:widowControl/>
        <w:spacing w:line="480" w:lineRule="exact"/>
        <w:ind w:leftChars="284" w:left="596"/>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2、采购项目编号：NCHU2024092101</w:t>
      </w:r>
    </w:p>
    <w:p w14:paraId="352562FE" w14:textId="77777777" w:rsidR="009A537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、采购范围：见工程量清单</w:t>
      </w:r>
    </w:p>
    <w:p w14:paraId="0ED9B18C" w14:textId="77777777" w:rsidR="009A537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、采购概算（人民币）：139647.93元。</w:t>
      </w:r>
    </w:p>
    <w:p w14:paraId="038BA3C2" w14:textId="77777777" w:rsidR="009A537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5、工期要求：</w:t>
      </w:r>
      <w:r>
        <w:rPr>
          <w:rFonts w:ascii="仿宋" w:eastAsia="仿宋" w:hAnsi="仿宋" w:cs="宋体" w:hint="eastAsia"/>
          <w:color w:val="333333"/>
          <w:kern w:val="0"/>
          <w:sz w:val="30"/>
          <w:szCs w:val="30"/>
          <w:u w:val="single"/>
        </w:rPr>
        <w:t xml:space="preserve"> 10 </w:t>
      </w:r>
      <w:r>
        <w:rPr>
          <w:rFonts w:ascii="仿宋" w:eastAsia="仿宋" w:hAnsi="仿宋" w:cs="宋体" w:hint="eastAsia"/>
          <w:color w:val="333333"/>
          <w:kern w:val="0"/>
          <w:sz w:val="30"/>
          <w:szCs w:val="30"/>
        </w:rPr>
        <w:t>日历天数</w:t>
      </w:r>
    </w:p>
    <w:p w14:paraId="341D0DFD"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6、主材品牌</w:t>
      </w:r>
    </w:p>
    <w:tbl>
      <w:tblPr>
        <w:tblW w:w="0" w:type="auto"/>
        <w:jc w:val="center"/>
        <w:tblLayout w:type="fixed"/>
        <w:tblLook w:val="04A0" w:firstRow="1" w:lastRow="0" w:firstColumn="1" w:lastColumn="0" w:noHBand="0" w:noVBand="1"/>
      </w:tblPr>
      <w:tblGrid>
        <w:gridCol w:w="1291"/>
        <w:gridCol w:w="2115"/>
        <w:gridCol w:w="4422"/>
      </w:tblGrid>
      <w:tr w:rsidR="009A537B" w14:paraId="6AE18FE9" w14:textId="77777777">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14:paraId="28005ED8" w14:textId="77777777" w:rsidR="009A537B" w:rsidRDefault="00000000">
            <w:pPr>
              <w:spacing w:line="360" w:lineRule="auto"/>
              <w:ind w:firstLineChars="100" w:firstLine="3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序号</w:t>
            </w:r>
          </w:p>
        </w:tc>
        <w:tc>
          <w:tcPr>
            <w:tcW w:w="2115" w:type="dxa"/>
            <w:tcBorders>
              <w:top w:val="single" w:sz="4" w:space="0" w:color="auto"/>
              <w:left w:val="single" w:sz="4" w:space="0" w:color="auto"/>
              <w:bottom w:val="single" w:sz="4" w:space="0" w:color="auto"/>
              <w:right w:val="single" w:sz="4" w:space="0" w:color="auto"/>
              <w:tl2br w:val="nil"/>
              <w:tr2bl w:val="nil"/>
            </w:tcBorders>
          </w:tcPr>
          <w:p w14:paraId="30D04034" w14:textId="77777777" w:rsidR="009A537B" w:rsidRDefault="00000000">
            <w:pPr>
              <w:spacing w:line="360" w:lineRule="auto"/>
              <w:ind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名称</w:t>
            </w:r>
          </w:p>
        </w:tc>
        <w:tc>
          <w:tcPr>
            <w:tcW w:w="4422" w:type="dxa"/>
            <w:tcBorders>
              <w:top w:val="single" w:sz="4" w:space="0" w:color="auto"/>
              <w:left w:val="single" w:sz="4" w:space="0" w:color="auto"/>
              <w:bottom w:val="single" w:sz="4" w:space="0" w:color="auto"/>
              <w:right w:val="single" w:sz="4" w:space="0" w:color="auto"/>
              <w:tl2br w:val="nil"/>
              <w:tr2bl w:val="nil"/>
            </w:tcBorders>
          </w:tcPr>
          <w:p w14:paraId="140599B6" w14:textId="77777777" w:rsidR="009A537B" w:rsidRDefault="00000000">
            <w:pPr>
              <w:spacing w:line="360" w:lineRule="auto"/>
              <w:ind w:firstLineChars="500" w:firstLine="15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使用品牌</w:t>
            </w:r>
          </w:p>
        </w:tc>
      </w:tr>
      <w:tr w:rsidR="009A537B" w14:paraId="2ABDA68F" w14:textId="77777777">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14:paraId="39B0FD94" w14:textId="77777777" w:rsidR="009A537B" w:rsidRDefault="00000000">
            <w:pPr>
              <w:spacing w:line="360" w:lineRule="auto"/>
              <w:ind w:firstLineChars="200" w:firstLine="480"/>
              <w:rPr>
                <w:rFonts w:ascii="仿宋" w:eastAsia="仿宋" w:hAnsi="仿宋" w:cs="仿宋" w:hint="eastAsia"/>
                <w:color w:val="333333"/>
                <w:kern w:val="0"/>
                <w:sz w:val="28"/>
                <w:szCs w:val="28"/>
              </w:rPr>
            </w:pPr>
            <w:r>
              <w:rPr>
                <w:rFonts w:ascii="仿宋" w:eastAsia="仿宋" w:hAnsi="仿宋" w:cs="仿宋" w:hint="eastAsia"/>
                <w:color w:val="333333"/>
                <w:kern w:val="0"/>
                <w:sz w:val="24"/>
                <w:szCs w:val="24"/>
              </w:rPr>
              <w:t>1</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14:paraId="338D1713" w14:textId="77777777" w:rsidR="009A537B" w:rsidRDefault="00000000">
            <w:pPr>
              <w:spacing w:line="360" w:lineRule="auto"/>
              <w:jc w:val="center"/>
              <w:rPr>
                <w:rFonts w:ascii="仿宋" w:eastAsia="仿宋" w:hAnsi="仿宋" w:cs="仿宋" w:hint="eastAsia"/>
                <w:color w:val="333333"/>
                <w:kern w:val="0"/>
                <w:sz w:val="28"/>
                <w:szCs w:val="28"/>
              </w:rPr>
            </w:pPr>
            <w:r>
              <w:rPr>
                <w:rFonts w:ascii="仿宋" w:eastAsia="仿宋" w:hAnsi="仿宋" w:cs="仿宋" w:hint="eastAsia"/>
                <w:color w:val="333333"/>
                <w:kern w:val="0"/>
                <w:sz w:val="24"/>
                <w:szCs w:val="24"/>
              </w:rPr>
              <w:t>304不锈钢</w:t>
            </w:r>
          </w:p>
        </w:tc>
        <w:tc>
          <w:tcPr>
            <w:tcW w:w="4422" w:type="dxa"/>
            <w:tcBorders>
              <w:top w:val="single" w:sz="4" w:space="0" w:color="auto"/>
              <w:left w:val="single" w:sz="4" w:space="0" w:color="auto"/>
              <w:bottom w:val="single" w:sz="4" w:space="0" w:color="auto"/>
              <w:right w:val="single" w:sz="4" w:space="0" w:color="auto"/>
              <w:tl2br w:val="nil"/>
              <w:tr2bl w:val="nil"/>
            </w:tcBorders>
            <w:vAlign w:val="center"/>
          </w:tcPr>
          <w:p w14:paraId="2A712A16" w14:textId="77777777" w:rsidR="009A537B" w:rsidRDefault="00000000">
            <w:pPr>
              <w:spacing w:line="360" w:lineRule="auto"/>
              <w:jc w:val="center"/>
              <w:rPr>
                <w:rFonts w:ascii="仿宋" w:eastAsia="仿宋" w:hAnsi="仿宋" w:cs="仿宋" w:hint="eastAsia"/>
                <w:color w:val="333333"/>
                <w:kern w:val="0"/>
                <w:sz w:val="24"/>
                <w:szCs w:val="24"/>
              </w:rPr>
            </w:pPr>
            <w:r>
              <w:rPr>
                <w:rFonts w:ascii="仿宋" w:eastAsia="仿宋" w:hAnsi="仿宋" w:cs="仿宋" w:hint="eastAsia"/>
                <w:color w:val="333333"/>
                <w:kern w:val="0"/>
                <w:sz w:val="24"/>
                <w:szCs w:val="24"/>
              </w:rPr>
              <w:fldChar w:fldCharType="begin"/>
            </w:r>
            <w:r>
              <w:rPr>
                <w:rFonts w:ascii="仿宋" w:eastAsia="仿宋" w:hAnsi="仿宋" w:cs="仿宋" w:hint="eastAsia"/>
                <w:color w:val="333333"/>
                <w:kern w:val="0"/>
                <w:sz w:val="24"/>
                <w:szCs w:val="24"/>
              </w:rPr>
              <w:instrText xml:space="preserve"> HYPERLINK "https://www.chinapp.com/pinpai/128546.html" </w:instrText>
            </w:r>
            <w:r>
              <w:rPr>
                <w:rFonts w:ascii="仿宋" w:eastAsia="仿宋" w:hAnsi="仿宋" w:cs="仿宋" w:hint="eastAsia"/>
                <w:color w:val="333333"/>
                <w:kern w:val="0"/>
                <w:sz w:val="24"/>
                <w:szCs w:val="24"/>
              </w:rPr>
            </w:r>
            <w:r>
              <w:rPr>
                <w:rFonts w:ascii="仿宋" w:eastAsia="仿宋" w:hAnsi="仿宋" w:cs="仿宋" w:hint="eastAsia"/>
                <w:color w:val="333333"/>
                <w:kern w:val="0"/>
                <w:sz w:val="24"/>
                <w:szCs w:val="24"/>
              </w:rPr>
              <w:fldChar w:fldCharType="separate"/>
            </w:r>
            <w:r>
              <w:rPr>
                <w:rFonts w:ascii="仿宋" w:eastAsia="仿宋" w:hAnsi="仿宋" w:cs="仿宋" w:hint="eastAsia"/>
                <w:color w:val="333333"/>
                <w:kern w:val="0"/>
                <w:sz w:val="24"/>
                <w:szCs w:val="24"/>
              </w:rPr>
              <w:t>鞍钢Ansteel、</w:t>
            </w:r>
            <w:r>
              <w:rPr>
                <w:rFonts w:ascii="仿宋" w:eastAsia="仿宋" w:hAnsi="仿宋" w:cs="仿宋" w:hint="eastAsia"/>
                <w:color w:val="333333"/>
                <w:kern w:val="0"/>
                <w:sz w:val="24"/>
                <w:szCs w:val="24"/>
              </w:rPr>
              <w:fldChar w:fldCharType="begin"/>
            </w:r>
            <w:r>
              <w:rPr>
                <w:rFonts w:ascii="仿宋" w:eastAsia="仿宋" w:hAnsi="仿宋" w:cs="仿宋" w:hint="eastAsia"/>
                <w:color w:val="333333"/>
                <w:kern w:val="0"/>
                <w:sz w:val="24"/>
                <w:szCs w:val="24"/>
              </w:rPr>
              <w:instrText xml:space="preserve"> HYPERLINK "https://www.chinapp.com/pinpai/134909.html" </w:instrText>
            </w:r>
            <w:r>
              <w:rPr>
                <w:rFonts w:ascii="仿宋" w:eastAsia="仿宋" w:hAnsi="仿宋" w:cs="仿宋" w:hint="eastAsia"/>
                <w:color w:val="333333"/>
                <w:kern w:val="0"/>
                <w:sz w:val="24"/>
                <w:szCs w:val="24"/>
              </w:rPr>
            </w:r>
            <w:r>
              <w:rPr>
                <w:rFonts w:ascii="仿宋" w:eastAsia="仿宋" w:hAnsi="仿宋" w:cs="仿宋" w:hint="eastAsia"/>
                <w:color w:val="333333"/>
                <w:kern w:val="0"/>
                <w:sz w:val="24"/>
                <w:szCs w:val="24"/>
              </w:rPr>
              <w:fldChar w:fldCharType="separate"/>
            </w:r>
            <w:r>
              <w:rPr>
                <w:rFonts w:ascii="仿宋" w:eastAsia="仿宋" w:hAnsi="仿宋" w:cs="仿宋" w:hint="eastAsia"/>
                <w:color w:val="333333"/>
                <w:kern w:val="0"/>
                <w:sz w:val="24"/>
                <w:szCs w:val="24"/>
              </w:rPr>
              <w:t>太钢Tisco、</w:t>
            </w:r>
          </w:p>
          <w:p w14:paraId="679C0564" w14:textId="77777777" w:rsidR="009A537B" w:rsidRDefault="00000000">
            <w:pPr>
              <w:spacing w:line="360" w:lineRule="auto"/>
              <w:jc w:val="center"/>
              <w:rPr>
                <w:rFonts w:ascii="仿宋" w:eastAsia="仿宋" w:hAnsi="仿宋" w:cs="仿宋" w:hint="eastAsia"/>
                <w:color w:val="333333"/>
                <w:kern w:val="0"/>
                <w:sz w:val="24"/>
                <w:szCs w:val="24"/>
              </w:rPr>
            </w:pPr>
            <w:r>
              <w:rPr>
                <w:rFonts w:ascii="仿宋" w:eastAsia="仿宋" w:hAnsi="仿宋" w:cs="仿宋" w:hint="eastAsia"/>
                <w:color w:val="333333"/>
                <w:kern w:val="0"/>
                <w:sz w:val="24"/>
                <w:szCs w:val="24"/>
              </w:rPr>
              <w:fldChar w:fldCharType="end"/>
            </w:r>
            <w:r>
              <w:rPr>
                <w:rFonts w:ascii="仿宋" w:eastAsia="仿宋" w:hAnsi="仿宋" w:cs="仿宋" w:hint="eastAsia"/>
                <w:color w:val="333333"/>
                <w:kern w:val="0"/>
                <w:sz w:val="24"/>
                <w:szCs w:val="24"/>
              </w:rPr>
              <w:t>泰山钢铁</w:t>
            </w:r>
          </w:p>
          <w:p w14:paraId="086EDEAC" w14:textId="77777777" w:rsidR="009A537B" w:rsidRDefault="00000000">
            <w:pPr>
              <w:spacing w:line="360" w:lineRule="auto"/>
              <w:jc w:val="center"/>
              <w:rPr>
                <w:rFonts w:ascii="仿宋" w:eastAsia="仿宋" w:hAnsi="仿宋" w:cs="仿宋" w:hint="eastAsia"/>
                <w:color w:val="333333"/>
                <w:kern w:val="0"/>
                <w:sz w:val="28"/>
                <w:szCs w:val="28"/>
              </w:rPr>
            </w:pPr>
            <w:r>
              <w:rPr>
                <w:rFonts w:ascii="仿宋" w:eastAsia="仿宋" w:hAnsi="仿宋" w:cs="仿宋" w:hint="eastAsia"/>
                <w:color w:val="333333"/>
                <w:kern w:val="0"/>
                <w:sz w:val="24"/>
                <w:szCs w:val="24"/>
              </w:rPr>
              <w:fldChar w:fldCharType="end"/>
            </w:r>
            <w:r>
              <w:rPr>
                <w:rFonts w:ascii="仿宋" w:eastAsia="仿宋" w:hAnsi="仿宋" w:cs="仿宋" w:hint="eastAsia"/>
                <w:color w:val="333333"/>
                <w:kern w:val="0"/>
                <w:sz w:val="24"/>
                <w:szCs w:val="24"/>
              </w:rPr>
              <w:t>或同等优于</w:t>
            </w:r>
          </w:p>
        </w:tc>
      </w:tr>
    </w:tbl>
    <w:p w14:paraId="49457E3D"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w:t>
      </w:r>
      <w:r>
        <w:rPr>
          <w:rFonts w:ascii="仿宋" w:eastAsia="仿宋" w:hAnsi="仿宋" w:cs="宋体" w:hint="eastAsia"/>
          <w:color w:val="333333"/>
          <w:kern w:val="0"/>
          <w:sz w:val="30"/>
          <w:szCs w:val="30"/>
        </w:rPr>
        <w:lastRenderedPageBreak/>
        <w:t>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14:paraId="1A59681A" w14:textId="77777777" w:rsidR="009A537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14:textId="77777777" w:rsidR="009A537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14:textId="77777777" w:rsidR="009A537B"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9、服务承诺要求：</w:t>
      </w:r>
    </w:p>
    <w:p w14:paraId="711C59B3" w14:textId="77777777" w:rsidR="009A537B"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14:paraId="24585B00" w14:textId="77777777" w:rsidR="009A537B"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14:paraId="625DA1F7" w14:textId="77777777" w:rsidR="009A537B"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（3）以上服务标准和要求为必须满足项，否则作无效响应处理。</w:t>
      </w:r>
    </w:p>
    <w:p w14:paraId="5B60AC31" w14:textId="77777777" w:rsidR="009A537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10、报名时间：2024年 9月26日上午9：30-11：00，下午</w:t>
      </w:r>
      <w:r>
        <w:rPr>
          <w:rFonts w:ascii="仿宋" w:eastAsia="仿宋" w:hAnsi="仿宋" w:cs="宋体" w:hint="eastAsia"/>
          <w:color w:val="333333"/>
          <w:kern w:val="0"/>
          <w:sz w:val="30"/>
          <w:szCs w:val="30"/>
        </w:rPr>
        <w:lastRenderedPageBreak/>
        <w:t>14：30-16：00。</w:t>
      </w:r>
    </w:p>
    <w:p w14:paraId="09ABE23C" w14:textId="77777777" w:rsidR="009A537B" w:rsidRDefault="00000000">
      <w:pPr>
        <w:spacing w:line="360" w:lineRule="auto"/>
        <w:ind w:firstLineChars="100" w:firstLine="301"/>
        <w:rPr>
          <w:rFonts w:ascii="仿宋" w:eastAsia="仿宋" w:hAnsi="仿宋" w:cs="宋体" w:hint="eastAsia"/>
          <w:b/>
          <w:bCs/>
          <w:color w:val="333333"/>
          <w:kern w:val="0"/>
          <w:sz w:val="30"/>
          <w:szCs w:val="30"/>
        </w:rPr>
      </w:pPr>
      <w:bookmarkStart w:id="0" w:name="_Toc35393622"/>
      <w:bookmarkStart w:id="1" w:name="_Toc28359003"/>
      <w:bookmarkStart w:id="2" w:name="_Toc35393791"/>
      <w:bookmarkStart w:id="3" w:name="_Toc28359080"/>
      <w:r>
        <w:rPr>
          <w:rFonts w:ascii="仿宋" w:eastAsia="仿宋" w:hAnsi="仿宋" w:cs="宋体" w:hint="eastAsia"/>
          <w:b/>
          <w:bCs/>
          <w:color w:val="333333"/>
          <w:kern w:val="0"/>
          <w:sz w:val="30"/>
          <w:szCs w:val="30"/>
        </w:rPr>
        <w:t>二、申请人资格：</w:t>
      </w:r>
      <w:bookmarkEnd w:id="0"/>
      <w:bookmarkEnd w:id="1"/>
      <w:bookmarkEnd w:id="2"/>
      <w:bookmarkEnd w:id="3"/>
    </w:p>
    <w:p w14:paraId="7D3D7DEE"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14:paraId="5EE7F747"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5D4F0E21" w14:textId="77777777" w:rsidR="009A537B" w:rsidRDefault="00000000">
      <w:pPr>
        <w:spacing w:line="360" w:lineRule="auto"/>
        <w:ind w:firstLineChars="200" w:firstLine="600"/>
        <w:rPr>
          <w:rFonts w:ascii="仿宋" w:eastAsia="仿宋" w:hAnsi="仿宋" w:cs="宋体" w:hint="eastAsia"/>
          <w:b/>
          <w:bCs/>
          <w:color w:val="333333"/>
          <w:kern w:val="0"/>
          <w:sz w:val="30"/>
          <w:szCs w:val="30"/>
          <w:highlight w:val="yellow"/>
        </w:rPr>
      </w:pPr>
      <w:r>
        <w:rPr>
          <w:rFonts w:ascii="仿宋" w:eastAsia="仿宋" w:hAnsi="仿宋" w:cs="宋体" w:hint="eastAsia"/>
          <w:color w:val="333333"/>
          <w:kern w:val="0"/>
          <w:sz w:val="30"/>
          <w:szCs w:val="30"/>
        </w:rPr>
        <w:t>4、本项目不接受施工企业以联合体方式参加报名。</w:t>
      </w:r>
    </w:p>
    <w:p w14:paraId="646BEF0C" w14:textId="77777777" w:rsidR="009A537B" w:rsidRDefault="00000000">
      <w:pPr>
        <w:spacing w:beforeLines="50" w:before="156" w:afterLines="50" w:after="156" w:line="360" w:lineRule="exact"/>
        <w:ind w:firstLineChars="100" w:firstLine="281"/>
        <w:rPr>
          <w:rFonts w:ascii="仿宋" w:eastAsia="仿宋" w:hAnsi="仿宋" w:hint="eastAsia"/>
          <w:b/>
          <w:sz w:val="28"/>
          <w:szCs w:val="28"/>
        </w:rPr>
      </w:pPr>
      <w:r>
        <w:rPr>
          <w:rFonts w:ascii="仿宋" w:eastAsia="仿宋" w:hAnsi="仿宋" w:hint="eastAsia"/>
          <w:b/>
          <w:sz w:val="28"/>
          <w:szCs w:val="28"/>
        </w:rPr>
        <w:t>三、履约保证金</w:t>
      </w:r>
    </w:p>
    <w:p w14:paraId="118EF485" w14:textId="77777777" w:rsidR="009A537B"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1、履约保证金为合同总金额的5%计（人民币）, 中标公示结束之日起3个日历日内及时交纳至甲方指定账户（南昌航空大学，工行南昌市青山湖支行，账号：1502209009026408036）；逾期未交视为放弃中选资格。</w:t>
      </w:r>
    </w:p>
    <w:p w14:paraId="7B80CB27" w14:textId="77777777" w:rsidR="009A537B"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14:textId="77777777" w:rsidR="009A537B" w:rsidRDefault="00000000">
      <w:pPr>
        <w:spacing w:line="360" w:lineRule="auto"/>
        <w:ind w:firstLineChars="100" w:firstLine="301"/>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四、投标材料的递交</w:t>
      </w:r>
    </w:p>
    <w:p w14:paraId="5AF8F7CE" w14:textId="77777777" w:rsidR="009A537B"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w:t>
      </w:r>
      <w:r>
        <w:rPr>
          <w:rFonts w:ascii="仿宋" w:eastAsia="仿宋" w:hAnsi="仿宋" w:cs="宋体" w:hint="eastAsia"/>
          <w:color w:val="333333"/>
          <w:kern w:val="0"/>
          <w:sz w:val="30"/>
          <w:szCs w:val="30"/>
        </w:rPr>
        <w:lastRenderedPageBreak/>
        <w:t>复印件（加盖公章）；加盖公章的营业执照复印件（加盖公章）等否则响应无效；</w:t>
      </w:r>
    </w:p>
    <w:p w14:paraId="3E9ABEB1" w14:textId="77777777" w:rsidR="009A537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14:textId="77777777" w:rsidR="009A537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*提示：比选文件装订整齐以密封形式递交至比选地点。</w:t>
      </w:r>
    </w:p>
    <w:p w14:paraId="74572A7A" w14:textId="77777777" w:rsidR="009A537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五、采购时间：另行通知</w:t>
      </w:r>
    </w:p>
    <w:p w14:paraId="08F68D0E" w14:textId="782D7325" w:rsidR="009A537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六、</w:t>
      </w:r>
      <w:r w:rsidR="00BD4D24">
        <w:rPr>
          <w:rFonts w:ascii="仿宋" w:eastAsia="仿宋" w:hAnsi="仿宋" w:cs="宋体" w:hint="eastAsia"/>
          <w:b/>
          <w:bCs/>
          <w:color w:val="333333"/>
          <w:kern w:val="0"/>
          <w:sz w:val="30"/>
          <w:szCs w:val="30"/>
        </w:rPr>
        <w:t>报名</w:t>
      </w:r>
      <w:r>
        <w:rPr>
          <w:rFonts w:ascii="仿宋" w:eastAsia="仿宋" w:hAnsi="仿宋" w:cs="宋体" w:hint="eastAsia"/>
          <w:b/>
          <w:bCs/>
          <w:color w:val="333333"/>
          <w:kern w:val="0"/>
          <w:sz w:val="30"/>
          <w:szCs w:val="30"/>
        </w:rPr>
        <w:t>地点：前湖校区学生宿舍5栋</w:t>
      </w:r>
    </w:p>
    <w:p w14:paraId="0E537B7F" w14:textId="77777777" w:rsidR="009A537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七、采购地点：前湖校区教学楼B栋425室</w:t>
      </w:r>
    </w:p>
    <w:p w14:paraId="585BD7C9" w14:textId="77777777" w:rsidR="009A537B" w:rsidRDefault="00000000">
      <w:pPr>
        <w:spacing w:line="360" w:lineRule="auto"/>
        <w:ind w:firstLineChars="100" w:firstLine="301"/>
        <w:rPr>
          <w:rFonts w:asciiTheme="minorEastAsia" w:hAnsiTheme="minorEastAsia" w:hint="eastAsia"/>
          <w:sz w:val="28"/>
          <w:szCs w:val="28"/>
        </w:rPr>
      </w:pPr>
      <w:r>
        <w:rPr>
          <w:rFonts w:ascii="仿宋" w:eastAsia="仿宋" w:hAnsi="仿宋" w:cs="宋体" w:hint="eastAsia"/>
          <w:b/>
          <w:bCs/>
          <w:color w:val="333333"/>
          <w:kern w:val="0"/>
          <w:sz w:val="30"/>
          <w:szCs w:val="30"/>
        </w:rPr>
        <w:t>八、联系人：唐伟   联系电话：13576128112</w:t>
      </w:r>
    </w:p>
    <w:p w14:paraId="44B690E9" w14:textId="77777777" w:rsidR="009A537B" w:rsidRDefault="00000000">
      <w:pPr>
        <w:pStyle w:val="a7"/>
        <w:widowControl/>
        <w:shd w:val="clear" w:color="auto" w:fill="FFFFFF"/>
        <w:spacing w:before="0" w:beforeAutospacing="0" w:after="0" w:afterAutospacing="0" w:line="440" w:lineRule="atLeast"/>
        <w:ind w:firstLineChars="100" w:firstLine="301"/>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九：其他补充事宜</w:t>
      </w:r>
    </w:p>
    <w:p w14:paraId="7C83B599" w14:textId="77777777" w:rsidR="009A537B" w:rsidRDefault="00000000">
      <w:pPr>
        <w:pStyle w:val="a7"/>
        <w:widowControl/>
        <w:shd w:val="clear" w:color="auto" w:fill="FFFFFF"/>
        <w:spacing w:before="0" w:beforeAutospacing="0" w:after="0" w:afterAutospacing="0" w:line="440" w:lineRule="atLeast"/>
        <w:ind w:firstLine="475"/>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报名请提供以下材料：</w:t>
      </w:r>
    </w:p>
    <w:p w14:paraId="3A8C0A32" w14:textId="77777777" w:rsidR="009A537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1.营业执照副本；</w:t>
      </w:r>
    </w:p>
    <w:p w14:paraId="240E4DC7" w14:textId="77777777" w:rsidR="009A537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2.法定代表人的授权委托书或单位介绍信。</w:t>
      </w:r>
    </w:p>
    <w:p w14:paraId="63CE2AC4" w14:textId="77777777" w:rsidR="009A537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3.拟派现场人员操作证书原件（如有要求须提供）。</w:t>
      </w:r>
    </w:p>
    <w:p w14:paraId="73DDC604" w14:textId="77777777" w:rsidR="009A537B" w:rsidRDefault="009A537B">
      <w:pPr>
        <w:spacing w:line="40" w:lineRule="atLeast"/>
        <w:rPr>
          <w:rFonts w:asciiTheme="minorEastAsia" w:hAnsiTheme="minorEastAsia" w:hint="eastAsia"/>
          <w:sz w:val="28"/>
          <w:szCs w:val="28"/>
        </w:rPr>
        <w:sectPr w:rsidR="009A537B">
          <w:pgSz w:w="11906" w:h="16838"/>
          <w:pgMar w:top="1440" w:right="1800" w:bottom="1440" w:left="1800" w:header="851" w:footer="992" w:gutter="0"/>
          <w:cols w:space="425"/>
          <w:docGrid w:type="lines" w:linePitch="312"/>
        </w:sectPr>
      </w:pPr>
    </w:p>
    <w:p w14:paraId="6B9A3D4A" w14:textId="77777777" w:rsidR="009A537B"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附件一</w:t>
      </w:r>
    </w:p>
    <w:tbl>
      <w:tblPr>
        <w:tblW w:w="5000" w:type="pct"/>
        <w:tblLook w:val="04A0" w:firstRow="1" w:lastRow="0" w:firstColumn="1" w:lastColumn="0" w:noHBand="0" w:noVBand="1"/>
      </w:tblPr>
      <w:tblGrid>
        <w:gridCol w:w="732"/>
        <w:gridCol w:w="1341"/>
        <w:gridCol w:w="1397"/>
        <w:gridCol w:w="497"/>
        <w:gridCol w:w="267"/>
        <w:gridCol w:w="618"/>
        <w:gridCol w:w="1028"/>
        <w:gridCol w:w="27"/>
        <w:gridCol w:w="1150"/>
        <w:gridCol w:w="1249"/>
      </w:tblGrid>
      <w:tr w:rsidR="009A537B" w14:paraId="5DCCB7B6" w14:textId="77777777">
        <w:trPr>
          <w:trHeight w:val="795"/>
        </w:trPr>
        <w:tc>
          <w:tcPr>
            <w:tcW w:w="5000" w:type="pct"/>
            <w:gridSpan w:val="10"/>
            <w:tcBorders>
              <w:top w:val="nil"/>
              <w:left w:val="nil"/>
              <w:bottom w:val="nil"/>
              <w:right w:val="nil"/>
            </w:tcBorders>
            <w:shd w:val="clear" w:color="FFFFFF" w:fill="FFFFFF"/>
            <w:vAlign w:val="center"/>
          </w:tcPr>
          <w:p w14:paraId="35408DCD" w14:textId="77777777" w:rsidR="009A537B" w:rsidRDefault="00000000">
            <w:pPr>
              <w:widowControl/>
              <w:jc w:val="center"/>
              <w:textAlignment w:val="center"/>
              <w:rPr>
                <w:rFonts w:ascii="宋体" w:eastAsia="宋体" w:hAnsi="宋体" w:cs="宋体" w:hint="eastAsia"/>
                <w:b/>
                <w:bCs/>
                <w:color w:val="000000"/>
                <w:sz w:val="40"/>
                <w:szCs w:val="40"/>
              </w:rPr>
            </w:pPr>
            <w:r>
              <w:rPr>
                <w:rFonts w:ascii="宋体" w:eastAsia="宋体" w:hAnsi="宋体" w:cs="宋体" w:hint="eastAsia"/>
                <w:b/>
                <w:bCs/>
                <w:color w:val="000000"/>
                <w:kern w:val="0"/>
                <w:sz w:val="40"/>
                <w:szCs w:val="40"/>
                <w:lang w:bidi="ar"/>
              </w:rPr>
              <w:t>工作量清单</w:t>
            </w:r>
          </w:p>
        </w:tc>
      </w:tr>
      <w:tr w:rsidR="009A537B" w14:paraId="41424D9F" w14:textId="77777777">
        <w:trPr>
          <w:trHeight w:val="570"/>
        </w:trPr>
        <w:tc>
          <w:tcPr>
            <w:tcW w:w="2549" w:type="pct"/>
            <w:gridSpan w:val="5"/>
            <w:tcBorders>
              <w:top w:val="nil"/>
              <w:left w:val="nil"/>
              <w:bottom w:val="nil"/>
              <w:right w:val="nil"/>
            </w:tcBorders>
            <w:shd w:val="clear" w:color="FFFFFF" w:fill="FFFFFF"/>
            <w:vAlign w:val="bottom"/>
          </w:tcPr>
          <w:p w14:paraId="7A2AD25E" w14:textId="77777777" w:rsidR="009A537B" w:rsidRDefault="00000000">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工程名称：南昌航空大学2024年前湖校区孝彭书院室外非机动车停车棚制安工程</w:t>
            </w:r>
          </w:p>
        </w:tc>
        <w:tc>
          <w:tcPr>
            <w:tcW w:w="1007" w:type="pct"/>
            <w:gridSpan w:val="3"/>
            <w:tcBorders>
              <w:top w:val="nil"/>
              <w:left w:val="nil"/>
              <w:bottom w:val="nil"/>
              <w:right w:val="nil"/>
            </w:tcBorders>
            <w:shd w:val="clear" w:color="FFFFFF" w:fill="FFFFFF"/>
            <w:vAlign w:val="bottom"/>
          </w:tcPr>
          <w:p w14:paraId="68CDFE5B" w14:textId="77777777" w:rsidR="009A537B" w:rsidRDefault="00000000">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标段：</w:t>
            </w:r>
          </w:p>
        </w:tc>
        <w:tc>
          <w:tcPr>
            <w:tcW w:w="1442" w:type="pct"/>
            <w:gridSpan w:val="2"/>
            <w:tcBorders>
              <w:top w:val="nil"/>
              <w:left w:val="nil"/>
              <w:bottom w:val="nil"/>
              <w:right w:val="nil"/>
            </w:tcBorders>
            <w:shd w:val="clear" w:color="FFFFFF" w:fill="FFFFFF"/>
            <w:vAlign w:val="bottom"/>
          </w:tcPr>
          <w:p w14:paraId="5A37610C" w14:textId="77777777" w:rsidR="009A537B" w:rsidRDefault="00000000">
            <w:pPr>
              <w:widowControl/>
              <w:jc w:val="righ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 1 页  共 2 页</w:t>
            </w:r>
          </w:p>
        </w:tc>
      </w:tr>
      <w:tr w:rsidR="009A537B" w14:paraId="2132DDBD" w14:textId="77777777">
        <w:trPr>
          <w:trHeight w:val="360"/>
        </w:trPr>
        <w:tc>
          <w:tcPr>
            <w:tcW w:w="44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2371557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序号</w:t>
            </w:r>
          </w:p>
        </w:tc>
        <w:tc>
          <w:tcPr>
            <w:tcW w:w="80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EA10BA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项目名称</w:t>
            </w:r>
          </w:p>
        </w:tc>
        <w:tc>
          <w:tcPr>
            <w:tcW w:w="8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7E0C84D"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项目特征描述</w:t>
            </w:r>
          </w:p>
        </w:tc>
        <w:tc>
          <w:tcPr>
            <w:tcW w:w="29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94F3E85"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计量单位</w:t>
            </w:r>
          </w:p>
        </w:tc>
        <w:tc>
          <w:tcPr>
            <w:tcW w:w="5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4AD67A7"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工程量</w:t>
            </w:r>
          </w:p>
        </w:tc>
        <w:tc>
          <w:tcPr>
            <w:tcW w:w="2076" w:type="pct"/>
            <w:gridSpan w:val="4"/>
            <w:tcBorders>
              <w:top w:val="single" w:sz="8" w:space="0" w:color="000000"/>
              <w:left w:val="single" w:sz="4" w:space="0" w:color="000000"/>
              <w:bottom w:val="single" w:sz="4" w:space="0" w:color="000000"/>
              <w:right w:val="single" w:sz="4" w:space="0" w:color="000000"/>
            </w:tcBorders>
            <w:shd w:val="clear" w:color="FFFFFF" w:fill="FFFFFF"/>
            <w:vAlign w:val="center"/>
          </w:tcPr>
          <w:p w14:paraId="41292B52"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金额（元）</w:t>
            </w:r>
          </w:p>
        </w:tc>
      </w:tr>
      <w:tr w:rsidR="009A537B" w14:paraId="4CB4DC20" w14:textId="77777777">
        <w:trPr>
          <w:trHeight w:val="360"/>
        </w:trPr>
        <w:tc>
          <w:tcPr>
            <w:tcW w:w="441"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14:paraId="088F3296" w14:textId="77777777" w:rsidR="009A537B" w:rsidRDefault="009A537B">
            <w:pPr>
              <w:jc w:val="center"/>
              <w:rPr>
                <w:rFonts w:ascii="宋体" w:eastAsia="宋体" w:hAnsi="宋体" w:cs="宋体" w:hint="eastAsia"/>
                <w:color w:val="000000"/>
                <w:sz w:val="20"/>
                <w:szCs w:val="20"/>
              </w:rPr>
            </w:pPr>
          </w:p>
        </w:tc>
        <w:tc>
          <w:tcPr>
            <w:tcW w:w="807"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234EDB8B" w14:textId="77777777" w:rsidR="009A537B" w:rsidRDefault="009A537B">
            <w:pPr>
              <w:jc w:val="center"/>
              <w:rPr>
                <w:rFonts w:ascii="宋体" w:eastAsia="宋体" w:hAnsi="宋体" w:cs="宋体" w:hint="eastAsia"/>
                <w:color w:val="000000"/>
                <w:sz w:val="20"/>
                <w:szCs w:val="20"/>
              </w:rPr>
            </w:pPr>
          </w:p>
        </w:tc>
        <w:tc>
          <w:tcPr>
            <w:tcW w:w="84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79F0A657" w14:textId="77777777" w:rsidR="009A537B" w:rsidRDefault="009A537B">
            <w:pPr>
              <w:jc w:val="center"/>
              <w:rPr>
                <w:rFonts w:ascii="宋体" w:eastAsia="宋体" w:hAnsi="宋体" w:cs="宋体" w:hint="eastAsia"/>
                <w:color w:val="000000"/>
                <w:sz w:val="20"/>
                <w:szCs w:val="20"/>
              </w:rPr>
            </w:pPr>
          </w:p>
        </w:tc>
        <w:tc>
          <w:tcPr>
            <w:tcW w:w="299"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67D35399" w14:textId="77777777" w:rsidR="009A537B" w:rsidRDefault="009A537B">
            <w:pPr>
              <w:jc w:val="center"/>
              <w:rPr>
                <w:rFonts w:ascii="宋体" w:eastAsia="宋体" w:hAnsi="宋体" w:cs="宋体" w:hint="eastAsia"/>
                <w:color w:val="000000"/>
                <w:sz w:val="20"/>
                <w:szCs w:val="20"/>
              </w:rPr>
            </w:pPr>
          </w:p>
        </w:tc>
        <w:tc>
          <w:tcPr>
            <w:tcW w:w="533"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01B34007" w14:textId="77777777" w:rsidR="009A537B" w:rsidRDefault="009A537B">
            <w:pPr>
              <w:jc w:val="center"/>
              <w:rPr>
                <w:rFonts w:ascii="宋体" w:eastAsia="宋体" w:hAnsi="宋体" w:cs="宋体" w:hint="eastAsia"/>
                <w:color w:val="000000"/>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7191F5"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综合单价</w:t>
            </w: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A0C3BD9"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综合合价</w:t>
            </w: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15AA1DC8"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其中：暂估价</w:t>
            </w:r>
          </w:p>
        </w:tc>
      </w:tr>
      <w:tr w:rsidR="009A537B" w14:paraId="38E5525C"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7D49E4FA" w14:textId="77777777" w:rsidR="009A537B" w:rsidRDefault="009A537B">
            <w:pPr>
              <w:jc w:val="center"/>
              <w:rPr>
                <w:rFonts w:ascii="宋体" w:eastAsia="宋体" w:hAnsi="宋体" w:cs="宋体" w:hint="eastAsia"/>
                <w:color w:val="000000"/>
                <w:sz w:val="20"/>
                <w:szCs w:val="20"/>
              </w:rPr>
            </w:pP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5F74125"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整个项目</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19B093" w14:textId="77777777" w:rsidR="009A537B" w:rsidRDefault="009A537B">
            <w:pPr>
              <w:jc w:val="left"/>
              <w:rPr>
                <w:rFonts w:ascii="宋体" w:eastAsia="宋体" w:hAnsi="宋体" w:cs="宋体" w:hint="eastAsia"/>
                <w:color w:val="000000"/>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5641257" w14:textId="77777777" w:rsidR="009A537B" w:rsidRDefault="009A537B">
            <w:pPr>
              <w:jc w:val="left"/>
              <w:rPr>
                <w:rFonts w:ascii="宋体" w:eastAsia="宋体" w:hAnsi="宋体" w:cs="宋体" w:hint="eastAsia"/>
                <w:color w:val="000000"/>
                <w:sz w:val="20"/>
                <w:szCs w:val="20"/>
              </w:rPr>
            </w:pP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3C0BB26" w14:textId="77777777" w:rsidR="009A537B" w:rsidRDefault="009A537B">
            <w:pPr>
              <w:jc w:val="right"/>
              <w:rPr>
                <w:rFonts w:ascii="宋体" w:eastAsia="宋体" w:hAnsi="宋体" w:cs="宋体" w:hint="eastAsia"/>
                <w:color w:val="000000"/>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73111F"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F707603"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53839CFB" w14:textId="77777777" w:rsidR="009A537B" w:rsidRDefault="009A537B">
            <w:pPr>
              <w:jc w:val="right"/>
              <w:rPr>
                <w:rFonts w:ascii="宋体" w:eastAsia="宋体" w:hAnsi="宋体" w:cs="宋体" w:hint="eastAsia"/>
                <w:color w:val="000000"/>
                <w:sz w:val="20"/>
                <w:szCs w:val="20"/>
              </w:rPr>
            </w:pPr>
          </w:p>
        </w:tc>
      </w:tr>
      <w:tr w:rsidR="009A537B" w14:paraId="6092567D" w14:textId="77777777">
        <w:trPr>
          <w:trHeight w:val="17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CC08313"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903AF4"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成品雨篷</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0C3D2A"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人字型停车棚（宽度5米、长度43米、包含基础、打洞及垃圾外运，不锈钢厚度厚度≥1.5mm）</w:t>
            </w:r>
            <w:r>
              <w:rPr>
                <w:rFonts w:ascii="宋体" w:eastAsia="宋体" w:hAnsi="宋体" w:cs="宋体" w:hint="eastAsia"/>
                <w:color w:val="000000"/>
                <w:kern w:val="0"/>
                <w:sz w:val="20"/>
                <w:szCs w:val="20"/>
                <w:lang w:bidi="ar"/>
              </w:rPr>
              <w:br/>
              <w:t>1、间距3米设304不锈钢立柱Φ100 2厚，2.3米高（两侧设置）；</w:t>
            </w:r>
            <w:r>
              <w:rPr>
                <w:rFonts w:ascii="宋体" w:eastAsia="宋体" w:hAnsi="宋体" w:cs="宋体" w:hint="eastAsia"/>
                <w:color w:val="000000"/>
                <w:kern w:val="0"/>
                <w:sz w:val="20"/>
                <w:szCs w:val="20"/>
                <w:lang w:bidi="ar"/>
              </w:rPr>
              <w:br/>
              <w:t>2、柱间304不锈钢方管连接杆40× 40；</w:t>
            </w:r>
            <w:r>
              <w:rPr>
                <w:rFonts w:ascii="宋体" w:eastAsia="宋体" w:hAnsi="宋体" w:cs="宋体" w:hint="eastAsia"/>
                <w:color w:val="000000"/>
                <w:kern w:val="0"/>
                <w:sz w:val="20"/>
                <w:szCs w:val="20"/>
                <w:lang w:bidi="ar"/>
              </w:rPr>
              <w:br/>
              <w:t>3、通长304不锈钢方管插座杆130× 40；</w:t>
            </w:r>
            <w:r>
              <w:rPr>
                <w:rFonts w:ascii="宋体" w:eastAsia="宋体" w:hAnsi="宋体" w:cs="宋体" w:hint="eastAsia"/>
                <w:color w:val="000000"/>
                <w:kern w:val="0"/>
                <w:sz w:val="20"/>
                <w:szCs w:val="20"/>
                <w:lang w:bidi="ar"/>
              </w:rPr>
              <w:br/>
              <w:t>4、 柱间设304不锈钢Φ25斜撑；</w:t>
            </w:r>
            <w:r>
              <w:rPr>
                <w:rFonts w:ascii="宋体" w:eastAsia="宋体" w:hAnsi="宋体" w:cs="宋体" w:hint="eastAsia"/>
                <w:color w:val="000000"/>
                <w:kern w:val="0"/>
                <w:sz w:val="20"/>
                <w:szCs w:val="20"/>
                <w:lang w:bidi="ar"/>
              </w:rPr>
              <w:br/>
              <w:t>5、顶棚水平檩条304不锈钢檩条40× 25，间距0.5米一根</w:t>
            </w:r>
            <w:r>
              <w:rPr>
                <w:rFonts w:ascii="宋体" w:eastAsia="宋体" w:hAnsi="宋体" w:cs="宋体" w:hint="eastAsia"/>
                <w:color w:val="000000"/>
                <w:kern w:val="0"/>
                <w:sz w:val="20"/>
                <w:szCs w:val="20"/>
                <w:lang w:bidi="ar"/>
              </w:rPr>
              <w:br/>
              <w:t>6、顶棚设10</w:t>
            </w:r>
            <w:r>
              <w:rPr>
                <w:rFonts w:ascii="宋体" w:eastAsia="宋体" w:hAnsi="宋体" w:cs="宋体" w:hint="eastAsia"/>
                <w:color w:val="000000"/>
                <w:kern w:val="0"/>
                <w:sz w:val="20"/>
                <w:szCs w:val="20"/>
                <w:lang w:bidi="ar"/>
              </w:rPr>
              <w:lastRenderedPageBreak/>
              <w:t>根通长304不锈钢檩条40× 25；</w:t>
            </w:r>
            <w:r>
              <w:rPr>
                <w:rFonts w:ascii="宋体" w:eastAsia="宋体" w:hAnsi="宋体" w:cs="宋体" w:hint="eastAsia"/>
                <w:color w:val="000000"/>
                <w:kern w:val="0"/>
                <w:sz w:val="20"/>
                <w:szCs w:val="20"/>
                <w:lang w:bidi="ar"/>
              </w:rPr>
              <w:br/>
              <w:t>7、单层彩钢瓦屋面 厚度厚度≥0.5mm</w:t>
            </w:r>
            <w:r>
              <w:rPr>
                <w:rFonts w:ascii="宋体" w:eastAsia="宋体" w:hAnsi="宋体" w:cs="宋体" w:hint="eastAsia"/>
                <w:color w:val="000000"/>
                <w:kern w:val="0"/>
                <w:sz w:val="20"/>
                <w:szCs w:val="20"/>
                <w:lang w:bidi="ar"/>
              </w:rPr>
              <w:br/>
              <w:t>8、符合甲方要求</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88521B"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73D2389"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43</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89ED95"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1836CF9"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65D80282" w14:textId="77777777" w:rsidR="009A537B" w:rsidRDefault="009A537B">
            <w:pPr>
              <w:jc w:val="right"/>
              <w:rPr>
                <w:rFonts w:ascii="宋体" w:eastAsia="宋体" w:hAnsi="宋体" w:cs="宋体" w:hint="eastAsia"/>
                <w:color w:val="000000"/>
                <w:sz w:val="20"/>
                <w:szCs w:val="20"/>
              </w:rPr>
            </w:pPr>
          </w:p>
        </w:tc>
      </w:tr>
      <w:tr w:rsidR="009A537B" w14:paraId="405684A2"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7BB3DCD9"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775C87"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平整场地</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09514E"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人工平整场地</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F1083E"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84FE17B"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215</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674BD8"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931DDAA"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5D0CDBD7" w14:textId="77777777" w:rsidR="009A537B" w:rsidRDefault="009A537B">
            <w:pPr>
              <w:jc w:val="right"/>
              <w:rPr>
                <w:rFonts w:ascii="宋体" w:eastAsia="宋体" w:hAnsi="宋体" w:cs="宋体" w:hint="eastAsia"/>
                <w:color w:val="000000"/>
                <w:sz w:val="20"/>
                <w:szCs w:val="20"/>
              </w:rPr>
            </w:pPr>
          </w:p>
        </w:tc>
      </w:tr>
      <w:tr w:rsidR="009A537B" w14:paraId="48AF3C29"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39D287C"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688EC61"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水泥混凝土</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81E7B51"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10cm厚场地硬化</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EF64E60"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FBF1F9E"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A7AD34"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8CF1273"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60813B33" w14:textId="77777777" w:rsidR="009A537B" w:rsidRDefault="009A537B">
            <w:pPr>
              <w:jc w:val="right"/>
              <w:rPr>
                <w:rFonts w:ascii="宋体" w:eastAsia="宋体" w:hAnsi="宋体" w:cs="宋体" w:hint="eastAsia"/>
                <w:color w:val="000000"/>
                <w:sz w:val="20"/>
                <w:szCs w:val="20"/>
              </w:rPr>
            </w:pPr>
          </w:p>
        </w:tc>
      </w:tr>
      <w:tr w:rsidR="009A537B" w14:paraId="7E4C5E98" w14:textId="77777777">
        <w:trPr>
          <w:trHeight w:val="57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00543DAB"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D0D1B0D"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水泥混凝土</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8379307"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水泥混凝土养生 塑料膜养护</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FA5FE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B375D6B"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3BA69E"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13FB009"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2BBFE200" w14:textId="77777777" w:rsidR="009A537B" w:rsidRDefault="009A537B">
            <w:pPr>
              <w:jc w:val="right"/>
              <w:rPr>
                <w:rFonts w:ascii="宋体" w:eastAsia="宋体" w:hAnsi="宋体" w:cs="宋体" w:hint="eastAsia"/>
                <w:color w:val="000000"/>
                <w:sz w:val="20"/>
                <w:szCs w:val="20"/>
              </w:rPr>
            </w:pPr>
          </w:p>
        </w:tc>
      </w:tr>
      <w:tr w:rsidR="009A537B" w14:paraId="46A084A7" w14:textId="77777777">
        <w:trPr>
          <w:trHeight w:val="108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03CD9DCA"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71EF890"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水泥混凝土</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0E7AD1B"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水泥混凝土路面 缩缝 锯缝机切缝 缝宽6mm缝深(cm) 5</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ED6610"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CA9C38F"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78</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A5E4F5"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0EF207F"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1B044C85" w14:textId="77777777" w:rsidR="009A537B" w:rsidRDefault="009A537B">
            <w:pPr>
              <w:jc w:val="right"/>
              <w:rPr>
                <w:rFonts w:ascii="宋体" w:eastAsia="宋体" w:hAnsi="宋体" w:cs="宋体" w:hint="eastAsia"/>
                <w:color w:val="000000"/>
                <w:sz w:val="20"/>
                <w:szCs w:val="20"/>
              </w:rPr>
            </w:pPr>
          </w:p>
        </w:tc>
      </w:tr>
      <w:tr w:rsidR="009A537B" w14:paraId="2A875DDC" w14:textId="77777777">
        <w:trPr>
          <w:trHeight w:val="57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11669407"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85D7CF"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安砌侧(平、缘）石</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12F832"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混凝土路缘石</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663C2B"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363F445"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43</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89C6C4"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0332E76"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5629CA1A" w14:textId="77777777" w:rsidR="009A537B" w:rsidRDefault="009A537B">
            <w:pPr>
              <w:jc w:val="right"/>
              <w:rPr>
                <w:rFonts w:ascii="宋体" w:eastAsia="宋体" w:hAnsi="宋体" w:cs="宋体" w:hint="eastAsia"/>
                <w:color w:val="000000"/>
                <w:sz w:val="20"/>
                <w:szCs w:val="20"/>
              </w:rPr>
            </w:pPr>
          </w:p>
        </w:tc>
      </w:tr>
      <w:tr w:rsidR="009A537B" w14:paraId="6771D447" w14:textId="77777777">
        <w:trPr>
          <w:trHeight w:val="57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443C67C2"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E59E9F0"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标线</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1724E0"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纵向标线 热熔涂料 普通型</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AA1211"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C1ADC51"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55.8</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612EAE"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508CC71"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00DCB9DA" w14:textId="77777777" w:rsidR="009A537B" w:rsidRDefault="009A537B">
            <w:pPr>
              <w:jc w:val="right"/>
              <w:rPr>
                <w:rFonts w:ascii="宋体" w:eastAsia="宋体" w:hAnsi="宋体" w:cs="宋体" w:hint="eastAsia"/>
                <w:color w:val="000000"/>
                <w:sz w:val="20"/>
                <w:szCs w:val="20"/>
              </w:rPr>
            </w:pPr>
          </w:p>
        </w:tc>
      </w:tr>
      <w:tr w:rsidR="009A537B" w14:paraId="1B1F1C1C" w14:textId="77777777">
        <w:trPr>
          <w:trHeight w:val="57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26C7D471"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98E63E"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标志板</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18B2975"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标志牌安装 小型</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2C70C4C"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块</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19D93C5"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301B72"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3C506A2"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705D3616" w14:textId="77777777" w:rsidR="009A537B" w:rsidRDefault="009A537B">
            <w:pPr>
              <w:jc w:val="right"/>
              <w:rPr>
                <w:rFonts w:ascii="宋体" w:eastAsia="宋体" w:hAnsi="宋体" w:cs="宋体" w:hint="eastAsia"/>
                <w:color w:val="000000"/>
                <w:sz w:val="20"/>
                <w:szCs w:val="20"/>
              </w:rPr>
            </w:pPr>
          </w:p>
        </w:tc>
      </w:tr>
      <w:tr w:rsidR="009A537B" w14:paraId="42A60A06"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A5AFD48"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527038"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标杆</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F0D3C5"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标志牌立杆</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13FD70"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8884B2"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9B10BC"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143FFD5"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13102B70" w14:textId="77777777" w:rsidR="009A537B" w:rsidRDefault="009A537B">
            <w:pPr>
              <w:jc w:val="right"/>
              <w:rPr>
                <w:rFonts w:ascii="宋体" w:eastAsia="宋体" w:hAnsi="宋体" w:cs="宋体" w:hint="eastAsia"/>
                <w:color w:val="000000"/>
                <w:sz w:val="20"/>
                <w:szCs w:val="20"/>
              </w:rPr>
            </w:pPr>
          </w:p>
        </w:tc>
      </w:tr>
      <w:tr w:rsidR="009A537B" w14:paraId="4D8821E5" w14:textId="77777777">
        <w:trPr>
          <w:trHeight w:val="108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AAAB463"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B7E459"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镀锌钢管</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38F3B57"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水喷淋钢管 镀锌钢管(螺纹连接) 公称直径(mm以内) 25</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5B0358"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844EE44"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86</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EA456FD"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8964F1D"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675242F1" w14:textId="77777777" w:rsidR="009A537B" w:rsidRDefault="009A537B">
            <w:pPr>
              <w:jc w:val="right"/>
              <w:rPr>
                <w:rFonts w:ascii="宋体" w:eastAsia="宋体" w:hAnsi="宋体" w:cs="宋体" w:hint="eastAsia"/>
                <w:color w:val="000000"/>
                <w:sz w:val="20"/>
                <w:szCs w:val="20"/>
              </w:rPr>
            </w:pPr>
          </w:p>
        </w:tc>
      </w:tr>
      <w:tr w:rsidR="009A537B" w14:paraId="141FAB1D"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5034F76"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EFE105"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螺纹阀门</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A00FAE"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螺纹阀门 DN25</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9E5D9C"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A2713E9"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1B8EB7C"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9B98DE0"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55885147" w14:textId="77777777" w:rsidR="009A537B" w:rsidRDefault="009A537B">
            <w:pPr>
              <w:jc w:val="right"/>
              <w:rPr>
                <w:rFonts w:ascii="宋体" w:eastAsia="宋体" w:hAnsi="宋体" w:cs="宋体" w:hint="eastAsia"/>
                <w:color w:val="000000"/>
                <w:sz w:val="20"/>
                <w:szCs w:val="20"/>
              </w:rPr>
            </w:pPr>
          </w:p>
        </w:tc>
      </w:tr>
      <w:tr w:rsidR="009A537B" w14:paraId="679093B7"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382C034A"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373241"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塑料管</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6539C4"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PPR塑料管DE20</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AF1AB0"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217A4B9"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59D660"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E58C4D1"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19A3E51C" w14:textId="77777777" w:rsidR="009A537B" w:rsidRDefault="009A537B">
            <w:pPr>
              <w:jc w:val="right"/>
              <w:rPr>
                <w:rFonts w:ascii="宋体" w:eastAsia="宋体" w:hAnsi="宋体" w:cs="宋体" w:hint="eastAsia"/>
                <w:color w:val="000000"/>
                <w:sz w:val="20"/>
                <w:szCs w:val="20"/>
              </w:rPr>
            </w:pPr>
          </w:p>
        </w:tc>
      </w:tr>
      <w:tr w:rsidR="009A537B" w14:paraId="7A640369" w14:textId="77777777">
        <w:trPr>
          <w:trHeight w:val="825"/>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287BC840"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63729D"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水喷淋(雾）喷头</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C52CD4"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水喷淋(雾)喷头 无吊顶 公称直径(mm以内) 20</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2F8D3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D5A5C22"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FDD3C4"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D2A80AA"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3573CA9C" w14:textId="77777777" w:rsidR="009A537B" w:rsidRDefault="009A537B">
            <w:pPr>
              <w:jc w:val="right"/>
              <w:rPr>
                <w:rFonts w:ascii="宋体" w:eastAsia="宋体" w:hAnsi="宋体" w:cs="宋体" w:hint="eastAsia"/>
                <w:color w:val="000000"/>
                <w:sz w:val="20"/>
                <w:szCs w:val="20"/>
              </w:rPr>
            </w:pPr>
          </w:p>
        </w:tc>
      </w:tr>
      <w:tr w:rsidR="009A537B" w14:paraId="1ECFEE9A" w14:textId="77777777">
        <w:trPr>
          <w:trHeight w:val="57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2B1CC2A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19B47D"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普通灯具</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7711C93"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LED长条一体灯安装</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1433CD"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A4B04DA"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BC8153E"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852104E"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2FF43D63" w14:textId="77777777" w:rsidR="009A537B" w:rsidRDefault="009A537B">
            <w:pPr>
              <w:jc w:val="right"/>
              <w:rPr>
                <w:rFonts w:ascii="宋体" w:eastAsia="宋体" w:hAnsi="宋体" w:cs="宋体" w:hint="eastAsia"/>
                <w:color w:val="000000"/>
                <w:sz w:val="20"/>
                <w:szCs w:val="20"/>
              </w:rPr>
            </w:pPr>
          </w:p>
        </w:tc>
      </w:tr>
      <w:tr w:rsidR="009A537B" w14:paraId="0E93352A" w14:textId="77777777">
        <w:trPr>
          <w:trHeight w:val="108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1BDDFB9F"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15</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941883"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配线</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BDF776"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管内穿线 穿照明线 铜芯 导线截面(mm2) ≤1.5</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BCDE6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4503488"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150</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CF12B6"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F62379D"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40D9F9BA" w14:textId="77777777" w:rsidR="009A537B" w:rsidRDefault="009A537B">
            <w:pPr>
              <w:jc w:val="right"/>
              <w:rPr>
                <w:rFonts w:ascii="宋体" w:eastAsia="宋体" w:hAnsi="宋体" w:cs="宋体" w:hint="eastAsia"/>
                <w:color w:val="000000"/>
                <w:sz w:val="20"/>
                <w:szCs w:val="20"/>
              </w:rPr>
            </w:pPr>
          </w:p>
        </w:tc>
      </w:tr>
      <w:tr w:rsidR="009A537B" w14:paraId="49BA6F4D" w14:textId="77777777">
        <w:trPr>
          <w:trHeight w:val="1335"/>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395545B4"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DD6864"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配管</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2F174D"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塑料管敷设 刚性阻燃管敷设 砖、混凝土结构明配 外径(mm) 16</w:t>
            </w: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A51B8AA"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C85879"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75</w:t>
            </w: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EBB5DFC" w14:textId="77777777" w:rsidR="009A537B" w:rsidRDefault="009A537B">
            <w:pPr>
              <w:jc w:val="right"/>
              <w:rPr>
                <w:rFonts w:ascii="宋体" w:eastAsia="宋体" w:hAnsi="宋体" w:cs="宋体" w:hint="eastAsia"/>
                <w:color w:val="000000"/>
                <w:sz w:val="20"/>
                <w:szCs w:val="20"/>
              </w:rPr>
            </w:pP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73B276E"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13E9703D" w14:textId="77777777" w:rsidR="009A537B" w:rsidRDefault="009A537B">
            <w:pPr>
              <w:jc w:val="right"/>
              <w:rPr>
                <w:rFonts w:ascii="宋体" w:eastAsia="宋体" w:hAnsi="宋体" w:cs="宋体" w:hint="eastAsia"/>
                <w:color w:val="000000"/>
                <w:sz w:val="20"/>
                <w:szCs w:val="20"/>
              </w:rPr>
            </w:pPr>
          </w:p>
        </w:tc>
      </w:tr>
      <w:tr w:rsidR="009A537B" w14:paraId="18EDECAB" w14:textId="77777777">
        <w:trPr>
          <w:trHeight w:val="360"/>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33A43EB"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80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54F28D" w14:textId="77777777" w:rsidR="009A537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暂列金</w:t>
            </w:r>
          </w:p>
        </w:tc>
        <w:tc>
          <w:tcPr>
            <w:tcW w:w="84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F97222" w14:textId="77777777" w:rsidR="009A537B" w:rsidRDefault="009A537B">
            <w:pPr>
              <w:jc w:val="left"/>
              <w:rPr>
                <w:rFonts w:ascii="宋体" w:eastAsia="宋体" w:hAnsi="宋体" w:cs="宋体" w:hint="eastAsia"/>
                <w:color w:val="000000"/>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92E1A9" w14:textId="77777777" w:rsidR="009A537B" w:rsidRDefault="009A537B">
            <w:pPr>
              <w:jc w:val="center"/>
              <w:rPr>
                <w:rFonts w:ascii="宋体" w:eastAsia="宋体" w:hAnsi="宋体" w:cs="宋体" w:hint="eastAsia"/>
                <w:color w:val="000000"/>
                <w:sz w:val="20"/>
                <w:szCs w:val="20"/>
              </w:rPr>
            </w:pPr>
          </w:p>
        </w:tc>
        <w:tc>
          <w:tcPr>
            <w:tcW w:w="53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F3F1B04" w14:textId="77777777" w:rsidR="009A537B" w:rsidRDefault="009A537B">
            <w:pPr>
              <w:jc w:val="right"/>
              <w:rPr>
                <w:rFonts w:ascii="宋体" w:eastAsia="宋体" w:hAnsi="宋体" w:cs="宋体" w:hint="eastAsia"/>
                <w:color w:val="000000"/>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8E579E" w14:textId="77777777" w:rsidR="009A537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6000</w:t>
            </w:r>
          </w:p>
        </w:tc>
        <w:tc>
          <w:tcPr>
            <w:tcW w:w="708"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0EA2C02" w14:textId="77777777" w:rsidR="009A537B" w:rsidRDefault="009A537B">
            <w:pPr>
              <w:jc w:val="right"/>
              <w:rPr>
                <w:rFonts w:ascii="宋体" w:eastAsia="宋体" w:hAnsi="宋体" w:cs="宋体" w:hint="eastAsia"/>
                <w:color w:val="000000"/>
                <w:sz w:val="20"/>
                <w:szCs w:val="20"/>
              </w:rPr>
            </w:pPr>
          </w:p>
        </w:tc>
        <w:tc>
          <w:tcPr>
            <w:tcW w:w="751" w:type="pct"/>
            <w:tcBorders>
              <w:top w:val="single" w:sz="4" w:space="0" w:color="000000"/>
              <w:left w:val="single" w:sz="4" w:space="0" w:color="000000"/>
              <w:bottom w:val="single" w:sz="4" w:space="0" w:color="000000"/>
              <w:right w:val="single" w:sz="8" w:space="0" w:color="000000"/>
            </w:tcBorders>
            <w:shd w:val="clear" w:color="FFFFFF" w:fill="FFFFFF"/>
            <w:vAlign w:val="center"/>
          </w:tcPr>
          <w:p w14:paraId="082040FB" w14:textId="77777777" w:rsidR="009A537B" w:rsidRDefault="009A537B">
            <w:pPr>
              <w:jc w:val="right"/>
              <w:rPr>
                <w:rFonts w:ascii="宋体" w:eastAsia="宋体" w:hAnsi="宋体" w:cs="宋体" w:hint="eastAsia"/>
                <w:color w:val="000000"/>
                <w:sz w:val="20"/>
                <w:szCs w:val="20"/>
              </w:rPr>
            </w:pPr>
          </w:p>
        </w:tc>
      </w:tr>
      <w:tr w:rsidR="009A537B" w14:paraId="7F87F9FD" w14:textId="77777777">
        <w:trPr>
          <w:trHeight w:val="360"/>
        </w:trPr>
        <w:tc>
          <w:tcPr>
            <w:tcW w:w="3540" w:type="pct"/>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14:paraId="66083535" w14:textId="77777777" w:rsidR="009A537B"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   计</w:t>
            </w:r>
          </w:p>
        </w:tc>
        <w:tc>
          <w:tcPr>
            <w:tcW w:w="708" w:type="pct"/>
            <w:gridSpan w:val="2"/>
            <w:tcBorders>
              <w:top w:val="single" w:sz="4" w:space="0" w:color="000000"/>
              <w:left w:val="single" w:sz="4" w:space="0" w:color="000000"/>
              <w:bottom w:val="single" w:sz="8" w:space="0" w:color="000000"/>
              <w:right w:val="single" w:sz="4" w:space="0" w:color="000000"/>
            </w:tcBorders>
            <w:shd w:val="clear" w:color="FFFFFF" w:fill="FFFFFF"/>
            <w:vAlign w:val="center"/>
          </w:tcPr>
          <w:p w14:paraId="6426172A" w14:textId="77777777" w:rsidR="009A537B" w:rsidRDefault="009A537B">
            <w:pPr>
              <w:jc w:val="right"/>
              <w:rPr>
                <w:rFonts w:ascii="宋体" w:eastAsia="宋体" w:hAnsi="宋体" w:cs="宋体" w:hint="eastAsia"/>
                <w:color w:val="000000"/>
                <w:sz w:val="18"/>
                <w:szCs w:val="18"/>
              </w:rPr>
            </w:pPr>
          </w:p>
        </w:tc>
        <w:tc>
          <w:tcPr>
            <w:tcW w:w="751" w:type="pct"/>
            <w:tcBorders>
              <w:top w:val="single" w:sz="4" w:space="0" w:color="000000"/>
              <w:left w:val="single" w:sz="4" w:space="0" w:color="000000"/>
              <w:bottom w:val="single" w:sz="8" w:space="0" w:color="000000"/>
              <w:right w:val="single" w:sz="8" w:space="0" w:color="000000"/>
            </w:tcBorders>
            <w:shd w:val="clear" w:color="FFFFFF" w:fill="FFFFFF"/>
            <w:vAlign w:val="center"/>
          </w:tcPr>
          <w:p w14:paraId="24F0B1E6" w14:textId="77777777" w:rsidR="009A537B" w:rsidRDefault="009A537B">
            <w:pPr>
              <w:jc w:val="right"/>
              <w:rPr>
                <w:rFonts w:ascii="宋体" w:eastAsia="宋体" w:hAnsi="宋体" w:cs="宋体" w:hint="eastAsia"/>
                <w:color w:val="000000"/>
                <w:sz w:val="20"/>
                <w:szCs w:val="20"/>
              </w:rPr>
            </w:pPr>
          </w:p>
        </w:tc>
      </w:tr>
    </w:tbl>
    <w:p w14:paraId="1279DB2D" w14:textId="77777777" w:rsidR="009A537B" w:rsidRDefault="009A537B">
      <w:pPr>
        <w:rPr>
          <w:rFonts w:asciiTheme="minorEastAsia" w:hAnsiTheme="minorEastAsia" w:hint="eastAsia"/>
          <w:b/>
          <w:sz w:val="28"/>
          <w:szCs w:val="28"/>
        </w:rPr>
      </w:pPr>
    </w:p>
    <w:p w14:paraId="13E3F700" w14:textId="77777777" w:rsidR="009A537B" w:rsidRDefault="009A537B">
      <w:pPr>
        <w:rPr>
          <w:rFonts w:asciiTheme="minorEastAsia" w:hAnsiTheme="minorEastAsia" w:hint="eastAsia"/>
          <w:b/>
          <w:sz w:val="28"/>
          <w:szCs w:val="28"/>
        </w:rPr>
      </w:pPr>
    </w:p>
    <w:p w14:paraId="27EFB4BF" w14:textId="77777777" w:rsidR="009A537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1651EC90" w14:textId="77777777" w:rsidR="009A537B" w:rsidRDefault="009A537B">
      <w:pPr>
        <w:spacing w:before="156" w:line="500" w:lineRule="exact"/>
        <w:rPr>
          <w:rFonts w:ascii="宋体" w:hAnsi="宋体" w:hint="eastAsia"/>
          <w:sz w:val="24"/>
          <w:szCs w:val="24"/>
          <w:u w:val="single"/>
        </w:rPr>
      </w:pPr>
    </w:p>
    <w:p w14:paraId="3A07EB82" w14:textId="77777777" w:rsidR="009A537B" w:rsidRDefault="009A537B">
      <w:pPr>
        <w:spacing w:before="156" w:line="500" w:lineRule="exact"/>
        <w:rPr>
          <w:rFonts w:ascii="宋体" w:hAnsi="宋体" w:hint="eastAsia"/>
          <w:sz w:val="24"/>
          <w:szCs w:val="24"/>
          <w:u w:val="single"/>
        </w:rPr>
      </w:pPr>
    </w:p>
    <w:p w14:paraId="20013533" w14:textId="77777777" w:rsidR="009A537B" w:rsidRDefault="00000000">
      <w:pPr>
        <w:jc w:val="right"/>
        <w:rPr>
          <w:rFonts w:asciiTheme="minorEastAsia" w:hAnsiTheme="minorEastAsia" w:hint="eastAsia"/>
          <w:b/>
          <w:sz w:val="28"/>
          <w:szCs w:val="28"/>
        </w:rPr>
      </w:pPr>
      <w:r>
        <w:rPr>
          <w:rFonts w:ascii="宋体" w:hAnsi="宋体" w:hint="eastAsia"/>
          <w:sz w:val="24"/>
          <w:szCs w:val="24"/>
        </w:rPr>
        <w:t>日期：    年      月     日</w:t>
      </w:r>
    </w:p>
    <w:p w14:paraId="743AE672" w14:textId="77777777" w:rsidR="009A537B" w:rsidRDefault="009A537B">
      <w:pPr>
        <w:rPr>
          <w:rFonts w:asciiTheme="minorEastAsia" w:hAnsiTheme="minorEastAsia" w:hint="eastAsia"/>
          <w:b/>
          <w:sz w:val="28"/>
          <w:szCs w:val="28"/>
        </w:rPr>
      </w:pPr>
    </w:p>
    <w:p w14:paraId="7FEC201B" w14:textId="77777777" w:rsidR="009A537B" w:rsidRDefault="009A537B">
      <w:pPr>
        <w:rPr>
          <w:rFonts w:asciiTheme="minorEastAsia" w:hAnsiTheme="minorEastAsia" w:hint="eastAsia"/>
          <w:b/>
          <w:sz w:val="28"/>
          <w:szCs w:val="28"/>
        </w:rPr>
      </w:pPr>
    </w:p>
    <w:p w14:paraId="4DC0A843" w14:textId="77777777" w:rsidR="009A537B" w:rsidRDefault="009A537B">
      <w:pPr>
        <w:rPr>
          <w:rFonts w:asciiTheme="minorEastAsia" w:hAnsiTheme="minorEastAsia" w:hint="eastAsia"/>
          <w:b/>
          <w:sz w:val="28"/>
          <w:szCs w:val="28"/>
        </w:rPr>
      </w:pPr>
    </w:p>
    <w:p w14:paraId="6DC3429F" w14:textId="77777777" w:rsidR="009A537B" w:rsidRDefault="009A537B">
      <w:pPr>
        <w:rPr>
          <w:rFonts w:asciiTheme="minorEastAsia" w:hAnsiTheme="minorEastAsia" w:hint="eastAsia"/>
          <w:b/>
          <w:sz w:val="28"/>
          <w:szCs w:val="28"/>
        </w:rPr>
      </w:pPr>
    </w:p>
    <w:p w14:paraId="4E3DDABC" w14:textId="77777777" w:rsidR="009A537B" w:rsidRDefault="009A537B">
      <w:pPr>
        <w:rPr>
          <w:rFonts w:asciiTheme="minorEastAsia" w:hAnsiTheme="minorEastAsia" w:hint="eastAsia"/>
          <w:b/>
          <w:sz w:val="28"/>
          <w:szCs w:val="28"/>
        </w:rPr>
      </w:pPr>
    </w:p>
    <w:p w14:paraId="629BF924" w14:textId="77777777" w:rsidR="009A537B" w:rsidRDefault="009A537B">
      <w:pPr>
        <w:rPr>
          <w:rFonts w:asciiTheme="minorEastAsia" w:hAnsiTheme="minorEastAsia" w:hint="eastAsia"/>
          <w:b/>
          <w:sz w:val="28"/>
          <w:szCs w:val="28"/>
        </w:rPr>
      </w:pPr>
    </w:p>
    <w:p w14:paraId="59386001" w14:textId="77777777" w:rsidR="009A537B" w:rsidRDefault="009A537B">
      <w:pPr>
        <w:rPr>
          <w:rFonts w:asciiTheme="minorEastAsia" w:hAnsiTheme="minorEastAsia" w:hint="eastAsia"/>
          <w:b/>
          <w:sz w:val="28"/>
          <w:szCs w:val="28"/>
        </w:rPr>
      </w:pPr>
    </w:p>
    <w:p w14:paraId="6F83C525" w14:textId="77777777" w:rsidR="009A537B" w:rsidRDefault="009A537B">
      <w:pPr>
        <w:rPr>
          <w:rFonts w:asciiTheme="minorEastAsia" w:hAnsiTheme="minorEastAsia" w:hint="eastAsia"/>
          <w:b/>
          <w:sz w:val="28"/>
          <w:szCs w:val="28"/>
        </w:rPr>
      </w:pPr>
    </w:p>
    <w:p w14:paraId="7B950159" w14:textId="77777777" w:rsidR="009A537B" w:rsidRDefault="009A537B">
      <w:pPr>
        <w:rPr>
          <w:rFonts w:asciiTheme="minorEastAsia" w:hAnsiTheme="minorEastAsia" w:hint="eastAsia"/>
          <w:b/>
          <w:sz w:val="28"/>
          <w:szCs w:val="28"/>
        </w:rPr>
      </w:pPr>
    </w:p>
    <w:p w14:paraId="754D948F" w14:textId="77777777" w:rsidR="009A537B" w:rsidRDefault="009A537B">
      <w:pPr>
        <w:rPr>
          <w:rFonts w:asciiTheme="minorEastAsia" w:hAnsiTheme="minorEastAsia" w:hint="eastAsia"/>
          <w:b/>
          <w:sz w:val="28"/>
          <w:szCs w:val="28"/>
        </w:rPr>
      </w:pPr>
    </w:p>
    <w:p w14:paraId="21DDB88B" w14:textId="77777777" w:rsidR="009A537B" w:rsidRDefault="009A537B">
      <w:pPr>
        <w:rPr>
          <w:rFonts w:asciiTheme="minorEastAsia" w:hAnsiTheme="minorEastAsia" w:hint="eastAsia"/>
          <w:b/>
          <w:sz w:val="28"/>
          <w:szCs w:val="28"/>
        </w:rPr>
      </w:pPr>
    </w:p>
    <w:p w14:paraId="102904F9" w14:textId="77777777" w:rsidR="009A537B" w:rsidRDefault="009A537B">
      <w:pPr>
        <w:rPr>
          <w:rFonts w:asciiTheme="minorEastAsia" w:hAnsiTheme="minorEastAsia" w:hint="eastAsia"/>
          <w:b/>
          <w:sz w:val="28"/>
          <w:szCs w:val="28"/>
        </w:rPr>
      </w:pPr>
    </w:p>
    <w:p w14:paraId="2EBA51C8" w14:textId="77777777" w:rsidR="009A537B" w:rsidRDefault="009A537B">
      <w:pPr>
        <w:rPr>
          <w:rFonts w:asciiTheme="minorEastAsia" w:hAnsiTheme="minorEastAsia" w:hint="eastAsia"/>
          <w:b/>
          <w:sz w:val="28"/>
          <w:szCs w:val="28"/>
        </w:rPr>
      </w:pPr>
    </w:p>
    <w:p w14:paraId="0082B6A8" w14:textId="77777777" w:rsidR="009A537B" w:rsidRDefault="00000000">
      <w:pPr>
        <w:rPr>
          <w:rFonts w:asciiTheme="minorEastAsia" w:hAnsiTheme="minorEastAsia" w:hint="eastAsia"/>
          <w:b/>
          <w:sz w:val="28"/>
          <w:szCs w:val="28"/>
        </w:rPr>
      </w:pPr>
      <w:r>
        <w:rPr>
          <w:rFonts w:asciiTheme="minorEastAsia" w:hAnsiTheme="minorEastAsia" w:hint="eastAsia"/>
          <w:b/>
          <w:sz w:val="28"/>
          <w:szCs w:val="28"/>
        </w:rPr>
        <w:t>附件二</w:t>
      </w:r>
    </w:p>
    <w:p w14:paraId="46446C7E" w14:textId="77777777" w:rsidR="009A537B" w:rsidRDefault="00000000">
      <w:pPr>
        <w:pStyle w:val="3"/>
        <w:adjustRightInd w:val="0"/>
        <w:snapToGrid w:val="0"/>
        <w:spacing w:before="156" w:after="156" w:line="360" w:lineRule="auto"/>
        <w:jc w:val="center"/>
        <w:rPr>
          <w:rFonts w:ascii="黑体" w:eastAsia="黑体" w:hAnsi="宋体" w:hint="eastAsia"/>
          <w:color w:val="000000" w:themeColor="text1"/>
          <w:sz w:val="28"/>
          <w:szCs w:val="28"/>
        </w:rPr>
      </w:pPr>
      <w:bookmarkStart w:id="4" w:name="_Hlk90022952"/>
      <w:r>
        <w:rPr>
          <w:rFonts w:ascii="黑体" w:eastAsia="黑体" w:hAnsi="宋体" w:hint="eastAsia"/>
          <w:color w:val="000000" w:themeColor="text1"/>
          <w:sz w:val="28"/>
          <w:szCs w:val="28"/>
        </w:rPr>
        <w:t>法定代表人授权委托书</w:t>
      </w:r>
    </w:p>
    <w:p w14:paraId="5F8D9CD2" w14:textId="77777777" w:rsidR="009A537B" w:rsidRDefault="009A537B">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6F893F23" w14:textId="77777777" w:rsidR="009A537B"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0AC63980" w14:textId="77777777" w:rsidR="009A537B"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663DF859" w14:textId="77777777" w:rsidR="009A537B" w:rsidRDefault="00000000">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1CA84CBB" w14:textId="77777777" w:rsidR="009A537B" w:rsidRDefault="00000000">
      <w:pPr>
        <w:adjustRightInd w:val="0"/>
        <w:snapToGrid w:val="0"/>
        <w:spacing w:line="360" w:lineRule="auto"/>
        <w:ind w:firstLine="435"/>
        <w:rPr>
          <w:rFonts w:ascii="宋体" w:hAnsi="宋体" w:hint="eastAsia"/>
          <w:color w:val="000000" w:themeColor="text1"/>
          <w:szCs w:val="21"/>
        </w:rPr>
      </w:pPr>
      <w:r>
        <w:rPr>
          <w:rFonts w:ascii="宋体" w:hAnsi="宋体" w:hint="eastAsia"/>
          <w:color w:val="000000" w:themeColor="text1"/>
          <w:szCs w:val="21"/>
        </w:rPr>
        <w:t>本授权书于年月日签字生效，特此声明。</w:t>
      </w:r>
    </w:p>
    <w:p w14:paraId="1CC99A9D" w14:textId="77777777" w:rsidR="009A537B" w:rsidRDefault="009A537B">
      <w:pPr>
        <w:pStyle w:val="a3"/>
        <w:spacing w:after="156"/>
        <w:rPr>
          <w:rFonts w:ascii="宋体" w:hAnsi="宋体" w:hint="eastAsia"/>
          <w:color w:val="000000" w:themeColor="text1"/>
        </w:rPr>
      </w:pPr>
    </w:p>
    <w:p w14:paraId="7D86AC9A" w14:textId="77777777" w:rsidR="009A537B" w:rsidRDefault="009A537B">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9A537B" w14:paraId="6280C320" w14:textId="77777777">
        <w:trPr>
          <w:trHeight w:val="2526"/>
        </w:trPr>
        <w:tc>
          <w:tcPr>
            <w:tcW w:w="8278" w:type="dxa"/>
            <w:shd w:val="clear" w:color="auto" w:fill="auto"/>
            <w:vAlign w:val="center"/>
          </w:tcPr>
          <w:p w14:paraId="73A3AFD1" w14:textId="77777777" w:rsidR="009A537B" w:rsidRDefault="009A537B">
            <w:pPr>
              <w:adjustRightInd w:val="0"/>
              <w:snapToGrid w:val="0"/>
              <w:spacing w:line="360" w:lineRule="auto"/>
              <w:rPr>
                <w:rFonts w:ascii="宋体" w:hAnsi="宋体" w:hint="eastAsia"/>
                <w:color w:val="000000" w:themeColor="text1"/>
                <w:szCs w:val="21"/>
              </w:rPr>
            </w:pPr>
          </w:p>
          <w:p w14:paraId="7BB8CC70" w14:textId="77777777" w:rsidR="009A537B"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9A537B" w14:paraId="01879F37" w14:textId="77777777">
        <w:trPr>
          <w:trHeight w:val="2526"/>
        </w:trPr>
        <w:tc>
          <w:tcPr>
            <w:tcW w:w="8278" w:type="dxa"/>
            <w:shd w:val="clear" w:color="auto" w:fill="auto"/>
            <w:vAlign w:val="center"/>
          </w:tcPr>
          <w:p w14:paraId="28BBD169" w14:textId="77777777" w:rsidR="009A537B"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31B24471" w14:textId="77777777" w:rsidR="009A537B" w:rsidRDefault="009A537B">
      <w:pPr>
        <w:adjustRightInd w:val="0"/>
        <w:snapToGrid w:val="0"/>
        <w:spacing w:line="360" w:lineRule="auto"/>
        <w:ind w:firstLineChars="200" w:firstLine="420"/>
        <w:rPr>
          <w:rFonts w:ascii="宋体" w:hAnsi="宋体" w:hint="eastAsia"/>
          <w:color w:val="000000" w:themeColor="text1"/>
          <w:szCs w:val="21"/>
        </w:rPr>
      </w:pPr>
    </w:p>
    <w:p w14:paraId="35751403" w14:textId="77777777" w:rsidR="009A537B" w:rsidRDefault="009A537B">
      <w:pPr>
        <w:adjustRightInd w:val="0"/>
        <w:snapToGrid w:val="0"/>
        <w:spacing w:line="360" w:lineRule="auto"/>
        <w:ind w:firstLineChars="200" w:firstLine="420"/>
        <w:rPr>
          <w:rFonts w:ascii="宋体" w:hAnsi="宋体" w:hint="eastAsia"/>
          <w:color w:val="000000" w:themeColor="text1"/>
          <w:szCs w:val="21"/>
        </w:rPr>
      </w:pPr>
    </w:p>
    <w:p w14:paraId="4317A8AA" w14:textId="77777777" w:rsidR="009A537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3E9E1956" w14:textId="77777777" w:rsidR="009A537B" w:rsidRDefault="009A537B">
      <w:pPr>
        <w:spacing w:before="156" w:line="500" w:lineRule="exact"/>
        <w:rPr>
          <w:rFonts w:ascii="宋体" w:hAnsi="宋体" w:hint="eastAsia"/>
          <w:sz w:val="24"/>
          <w:szCs w:val="24"/>
          <w:u w:val="single"/>
        </w:rPr>
      </w:pPr>
    </w:p>
    <w:p w14:paraId="0D9DA5F2" w14:textId="77777777" w:rsidR="009A537B" w:rsidRDefault="009A537B">
      <w:pPr>
        <w:spacing w:before="156" w:line="500" w:lineRule="exact"/>
        <w:rPr>
          <w:rFonts w:ascii="宋体" w:hAnsi="宋体" w:hint="eastAsia"/>
          <w:sz w:val="24"/>
          <w:szCs w:val="24"/>
          <w:u w:val="single"/>
        </w:rPr>
      </w:pPr>
    </w:p>
    <w:p w14:paraId="60C54EBF" w14:textId="77777777" w:rsidR="009A537B" w:rsidRDefault="00000000">
      <w:pPr>
        <w:jc w:val="right"/>
        <w:rPr>
          <w:rFonts w:ascii="宋体" w:hAnsi="宋体" w:hint="eastAsia"/>
          <w:sz w:val="24"/>
          <w:szCs w:val="24"/>
        </w:rPr>
      </w:pPr>
      <w:r>
        <w:rPr>
          <w:rFonts w:ascii="宋体" w:hAnsi="宋体" w:hint="eastAsia"/>
          <w:sz w:val="24"/>
          <w:szCs w:val="24"/>
        </w:rPr>
        <w:t>日期：    年      月     日</w:t>
      </w:r>
    </w:p>
    <w:p w14:paraId="0854E292" w14:textId="77777777" w:rsidR="009A537B" w:rsidRDefault="009A537B">
      <w:pPr>
        <w:rPr>
          <w:rFonts w:asciiTheme="minorEastAsia" w:hAnsiTheme="minorEastAsia" w:hint="eastAsia"/>
          <w:b/>
          <w:sz w:val="28"/>
          <w:szCs w:val="28"/>
        </w:rPr>
      </w:pPr>
    </w:p>
    <w:p w14:paraId="34870CD1" w14:textId="77777777" w:rsidR="009A537B" w:rsidRDefault="00000000">
      <w:pPr>
        <w:rPr>
          <w:rFonts w:asciiTheme="minorEastAsia" w:hAnsiTheme="minorEastAsia" w:hint="eastAsia"/>
          <w:b/>
          <w:sz w:val="28"/>
          <w:szCs w:val="28"/>
        </w:rPr>
      </w:pPr>
      <w:r>
        <w:rPr>
          <w:rFonts w:asciiTheme="minorEastAsia" w:hAnsiTheme="minorEastAsia" w:hint="eastAsia"/>
          <w:b/>
          <w:sz w:val="28"/>
          <w:szCs w:val="28"/>
        </w:rPr>
        <w:t>附件三</w:t>
      </w:r>
    </w:p>
    <w:p w14:paraId="2121CFFC" w14:textId="77777777" w:rsidR="009A537B" w:rsidRDefault="009A537B">
      <w:pPr>
        <w:rPr>
          <w:rFonts w:ascii="宋体" w:hAnsi="宋体" w:cs="宋体" w:hint="eastAsia"/>
        </w:rPr>
      </w:pPr>
    </w:p>
    <w:p w14:paraId="7637D464" w14:textId="77777777" w:rsidR="009A537B" w:rsidRDefault="009A537B">
      <w:pPr>
        <w:rPr>
          <w:rFonts w:ascii="宋体" w:hAnsi="宋体" w:cs="宋体" w:hint="eastAsia"/>
        </w:rPr>
      </w:pPr>
    </w:p>
    <w:p w14:paraId="03183133" w14:textId="77777777" w:rsidR="009A537B" w:rsidRDefault="009A537B">
      <w:pPr>
        <w:rPr>
          <w:rFonts w:ascii="宋体" w:hAnsi="宋体" w:cs="宋体" w:hint="eastAsia"/>
        </w:rPr>
      </w:pPr>
    </w:p>
    <w:p w14:paraId="066DB43B" w14:textId="77777777" w:rsidR="009A537B" w:rsidRDefault="00000000">
      <w:pPr>
        <w:jc w:val="center"/>
        <w:rPr>
          <w:rFonts w:asciiTheme="minorEastAsia" w:hAnsiTheme="minorEastAsia" w:hint="eastAsia"/>
          <w:b/>
          <w:sz w:val="28"/>
          <w:szCs w:val="28"/>
        </w:rPr>
      </w:pPr>
      <w:r>
        <w:rPr>
          <w:rFonts w:hint="eastAsia"/>
          <w:b/>
          <w:bCs/>
          <w:w w:val="95"/>
          <w:sz w:val="32"/>
          <w:szCs w:val="32"/>
        </w:rPr>
        <w:t>履行本项目能力的承诺函</w:t>
      </w:r>
      <w:bookmarkEnd w:id="4"/>
    </w:p>
    <w:p w14:paraId="0E0510EA" w14:textId="77777777" w:rsidR="009A537B" w:rsidRDefault="009A537B">
      <w:pPr>
        <w:pStyle w:val="a3"/>
        <w:kinsoku w:val="0"/>
        <w:overflowPunct w:val="0"/>
        <w:spacing w:before="156" w:after="156"/>
        <w:rPr>
          <w:b/>
          <w:bCs/>
          <w:sz w:val="44"/>
          <w:szCs w:val="44"/>
        </w:rPr>
      </w:pPr>
    </w:p>
    <w:p w14:paraId="3146B69E" w14:textId="77777777" w:rsidR="009A537B" w:rsidRDefault="00000000">
      <w:pPr>
        <w:spacing w:line="360" w:lineRule="auto"/>
        <w:rPr>
          <w:b/>
          <w:bCs/>
        </w:rPr>
      </w:pPr>
      <w:r>
        <w:rPr>
          <w:rFonts w:ascii="宋体" w:hAnsi="宋体" w:hint="eastAsia"/>
          <w:b/>
          <w:sz w:val="28"/>
          <w:szCs w:val="28"/>
        </w:rPr>
        <w:t>致：</w:t>
      </w:r>
      <w:r>
        <w:rPr>
          <w:rFonts w:ascii="宋体" w:hAnsi="宋体" w:hint="eastAsia"/>
          <w:b/>
          <w:bCs/>
          <w:sz w:val="28"/>
          <w:szCs w:val="28"/>
        </w:rPr>
        <w:t>南昌航空大学</w:t>
      </w:r>
    </w:p>
    <w:p w14:paraId="6C775D66" w14:textId="77777777" w:rsidR="009A537B" w:rsidRDefault="00000000">
      <w:pPr>
        <w:spacing w:line="360" w:lineRule="auto"/>
        <w:ind w:firstLine="480"/>
        <w:rPr>
          <w:rFonts w:ascii="宋体" w:hAnsi="宋体" w:hint="eastAsia"/>
          <w:sz w:val="24"/>
        </w:rPr>
      </w:pPr>
      <w:r>
        <w:rPr>
          <w:rFonts w:ascii="宋体" w:hAnsi="宋体" w:hint="eastAsia"/>
          <w:sz w:val="24"/>
        </w:rPr>
        <w:t>我单位承诺具有良好的商业信誉和健全的财务会计制度、具有履行合同所必须的设备和专业技术能力、依法缴纳税收和社会保障资金，与南昌航空大学无法律诉讼行为，施工作业人员持证上岗。完全响应本次采购活动中所有的商务、技术等要求，如有违反我司愿承担一切后果。</w:t>
      </w:r>
    </w:p>
    <w:p w14:paraId="27C2D1A5" w14:textId="77777777" w:rsidR="009A537B" w:rsidRDefault="00000000">
      <w:pPr>
        <w:spacing w:line="360" w:lineRule="auto"/>
        <w:ind w:firstLine="480"/>
        <w:rPr>
          <w:rFonts w:ascii="宋体" w:hAnsi="宋体" w:hint="eastAsia"/>
          <w:sz w:val="24"/>
        </w:rPr>
      </w:pPr>
      <w:r>
        <w:rPr>
          <w:rFonts w:ascii="宋体" w:hAnsi="宋体" w:hint="eastAsia"/>
          <w:sz w:val="24"/>
        </w:rPr>
        <w:t>特此承诺！</w:t>
      </w:r>
    </w:p>
    <w:p w14:paraId="39D87B00" w14:textId="77777777" w:rsidR="009A537B" w:rsidRDefault="009A537B">
      <w:pPr>
        <w:pStyle w:val="a3"/>
        <w:kinsoku w:val="0"/>
        <w:overflowPunct w:val="0"/>
        <w:spacing w:after="156"/>
      </w:pPr>
    </w:p>
    <w:p w14:paraId="3EA6B8E8" w14:textId="77777777" w:rsidR="009A537B" w:rsidRDefault="009A537B">
      <w:pPr>
        <w:spacing w:line="360" w:lineRule="auto"/>
        <w:rPr>
          <w:rFonts w:ascii="宋体" w:hAnsi="宋体" w:hint="eastAsia"/>
          <w:sz w:val="24"/>
          <w:szCs w:val="24"/>
        </w:rPr>
      </w:pPr>
    </w:p>
    <w:p w14:paraId="50A7546F" w14:textId="77777777" w:rsidR="009A537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7D53E023" w14:textId="77777777" w:rsidR="009A537B" w:rsidRDefault="009A537B">
      <w:pPr>
        <w:spacing w:before="156" w:line="500" w:lineRule="exact"/>
        <w:rPr>
          <w:rFonts w:ascii="宋体" w:hAnsi="宋体" w:hint="eastAsia"/>
          <w:sz w:val="24"/>
          <w:szCs w:val="24"/>
          <w:u w:val="single"/>
        </w:rPr>
      </w:pPr>
    </w:p>
    <w:p w14:paraId="23D50ABF" w14:textId="77777777" w:rsidR="009A537B" w:rsidRDefault="009A537B">
      <w:pPr>
        <w:spacing w:before="156" w:line="500" w:lineRule="exact"/>
        <w:rPr>
          <w:rFonts w:ascii="宋体" w:hAnsi="宋体" w:hint="eastAsia"/>
          <w:sz w:val="24"/>
          <w:szCs w:val="24"/>
          <w:u w:val="single"/>
        </w:rPr>
      </w:pPr>
    </w:p>
    <w:p w14:paraId="54FDFE2D" w14:textId="77777777" w:rsidR="009A537B" w:rsidRDefault="00000000">
      <w:pPr>
        <w:jc w:val="right"/>
        <w:rPr>
          <w:rFonts w:ascii="宋体" w:hAnsi="宋体" w:hint="eastAsia"/>
          <w:sz w:val="24"/>
          <w:szCs w:val="24"/>
        </w:rPr>
      </w:pPr>
      <w:r>
        <w:rPr>
          <w:rFonts w:ascii="宋体" w:hAnsi="宋体" w:hint="eastAsia"/>
          <w:sz w:val="24"/>
          <w:szCs w:val="24"/>
        </w:rPr>
        <w:t>日期：    年      月     日</w:t>
      </w:r>
    </w:p>
    <w:p w14:paraId="2A3EF143" w14:textId="77777777" w:rsidR="009A537B" w:rsidRDefault="009A537B">
      <w:pPr>
        <w:ind w:firstLineChars="100" w:firstLine="281"/>
        <w:rPr>
          <w:rFonts w:asciiTheme="minorEastAsia" w:hAnsiTheme="minorEastAsia" w:hint="eastAsia"/>
          <w:b/>
          <w:sz w:val="28"/>
          <w:szCs w:val="28"/>
        </w:rPr>
      </w:pPr>
    </w:p>
    <w:p w14:paraId="610982C4" w14:textId="77777777" w:rsidR="009A537B" w:rsidRDefault="009A537B">
      <w:pPr>
        <w:rPr>
          <w:rFonts w:asciiTheme="minorEastAsia" w:hAnsiTheme="minorEastAsia" w:hint="eastAsia"/>
          <w:b/>
          <w:sz w:val="28"/>
          <w:szCs w:val="28"/>
        </w:rPr>
      </w:pPr>
    </w:p>
    <w:p w14:paraId="4A78E194" w14:textId="77777777" w:rsidR="009A537B" w:rsidRDefault="009A537B">
      <w:pPr>
        <w:rPr>
          <w:rFonts w:asciiTheme="minorEastAsia" w:hAnsiTheme="minorEastAsia" w:hint="eastAsia"/>
          <w:b/>
          <w:sz w:val="28"/>
          <w:szCs w:val="28"/>
        </w:rPr>
      </w:pPr>
    </w:p>
    <w:p w14:paraId="0E1BF592" w14:textId="77777777" w:rsidR="009A537B" w:rsidRDefault="009A537B">
      <w:pPr>
        <w:rPr>
          <w:rFonts w:asciiTheme="minorEastAsia" w:hAnsiTheme="minorEastAsia" w:hint="eastAsia"/>
          <w:b/>
          <w:sz w:val="28"/>
          <w:szCs w:val="28"/>
        </w:rPr>
      </w:pPr>
    </w:p>
    <w:p w14:paraId="56121F3B" w14:textId="77777777" w:rsidR="009A537B" w:rsidRDefault="009A537B">
      <w:pPr>
        <w:rPr>
          <w:rFonts w:asciiTheme="minorEastAsia" w:hAnsiTheme="minorEastAsia" w:hint="eastAsia"/>
          <w:b/>
          <w:sz w:val="28"/>
          <w:szCs w:val="28"/>
        </w:rPr>
      </w:pPr>
    </w:p>
    <w:p w14:paraId="73749FE6" w14:textId="77777777" w:rsidR="009A537B" w:rsidRDefault="009A537B">
      <w:pPr>
        <w:rPr>
          <w:rFonts w:asciiTheme="minorEastAsia" w:hAnsiTheme="minorEastAsia" w:hint="eastAsia"/>
          <w:b/>
          <w:sz w:val="28"/>
          <w:szCs w:val="28"/>
        </w:rPr>
      </w:pPr>
    </w:p>
    <w:p w14:paraId="2D17F398" w14:textId="77777777" w:rsidR="009A537B" w:rsidRDefault="009A537B">
      <w:pPr>
        <w:rPr>
          <w:rFonts w:asciiTheme="minorEastAsia" w:hAnsiTheme="minorEastAsia" w:hint="eastAsia"/>
          <w:b/>
          <w:sz w:val="28"/>
          <w:szCs w:val="28"/>
        </w:rPr>
      </w:pPr>
    </w:p>
    <w:p w14:paraId="67C2E287" w14:textId="77777777" w:rsidR="009A537B" w:rsidRDefault="009A537B">
      <w:pPr>
        <w:rPr>
          <w:rFonts w:asciiTheme="minorEastAsia" w:hAnsiTheme="minorEastAsia" w:hint="eastAsia"/>
          <w:b/>
          <w:sz w:val="28"/>
          <w:szCs w:val="28"/>
        </w:rPr>
      </w:pPr>
    </w:p>
    <w:sectPr w:rsidR="009A5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default"/>
    <w:sig w:usb0="E00002FF" w:usb1="400004FF"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A537B"/>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D2F4D"/>
    <w:rsid w:val="00BD4D24"/>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A2922"/>
  <w15:docId w15:val="{D67236A9-8B17-4D67-8CDF-C60AC52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30">
    <w:name w:val="标题 3 字符"/>
    <w:basedOn w:val="a0"/>
    <w:link w:val="3"/>
    <w:qFormat/>
    <w:rPr>
      <w:b/>
      <w:bCs/>
      <w:kern w:val="2"/>
      <w:sz w:val="32"/>
      <w:szCs w:val="32"/>
    </w:rPr>
  </w:style>
  <w:style w:type="character" w:customStyle="1" w:styleId="a4">
    <w:name w:val="正文文本 字符"/>
    <w:basedOn w:val="a0"/>
    <w:link w:val="a3"/>
    <w:qFormat/>
    <w:rPr>
      <w:kern w:val="2"/>
      <w:sz w:val="21"/>
      <w:szCs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2">
    <w:name w:val="xl72"/>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3">
    <w:name w:val="xl7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5">
    <w:name w:val="xl75"/>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7">
    <w:name w:val="xl77"/>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78">
    <w:name w:val="xl78"/>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79">
    <w:name w:val="xl79"/>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2">
    <w:name w:val="xl82"/>
    <w:basedOn w:val="a"/>
    <w:qFormat/>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3">
    <w:name w:val="xl83"/>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84">
    <w:name w:val="xl84"/>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4</cp:revision>
  <cp:lastPrinted>2024-08-09T03:45:00Z</cp:lastPrinted>
  <dcterms:created xsi:type="dcterms:W3CDTF">2024-07-19T03:22:00Z</dcterms:created>
  <dcterms:modified xsi:type="dcterms:W3CDTF">2024-09-23T07:48:00Z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0F42A9F8BB8F4576BF2D05ABC76E8147_13</vt:lpwstr>
  </property>
</Properties>
</file>